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99509D" w14:textId="77777777" w:rsidR="00C662CF" w:rsidRDefault="00C662CF"/>
    <w:p w14:paraId="7DF065B3" w14:textId="2DE1112E" w:rsidR="00C662CF" w:rsidRDefault="00C662CF" w:rsidP="00C662CF">
      <w:pPr>
        <w:jc w:val="center"/>
        <w:rPr>
          <w:rFonts w:ascii="Arial" w:hAnsi="Arial" w:cs="Arial"/>
          <w:b/>
          <w:bCs/>
        </w:rPr>
      </w:pPr>
      <w:r w:rsidRPr="00C662CF">
        <w:rPr>
          <w:rFonts w:ascii="Arial" w:hAnsi="Arial" w:cs="Arial"/>
          <w:b/>
          <w:bCs/>
        </w:rPr>
        <w:t>PSYCHOLOGY STUDIES JOURNAL</w:t>
      </w:r>
      <w:r>
        <w:rPr>
          <w:rFonts w:ascii="Arial" w:hAnsi="Arial" w:cs="Arial"/>
          <w:b/>
          <w:bCs/>
        </w:rPr>
        <w:t xml:space="preserve"> (CAMPINAS)</w:t>
      </w:r>
    </w:p>
    <w:p w14:paraId="0507FD49" w14:textId="0EF8FC1C" w:rsidR="00C662CF" w:rsidRDefault="00C662CF" w:rsidP="00C662CF">
      <w:pPr>
        <w:jc w:val="center"/>
        <w:rPr>
          <w:rFonts w:ascii="Arial" w:hAnsi="Arial" w:cs="Arial"/>
          <w:b/>
          <w:bCs/>
        </w:rPr>
      </w:pPr>
      <w:proofErr w:type="spellStart"/>
      <w:r w:rsidRPr="00C662CF">
        <w:rPr>
          <w:rFonts w:ascii="Arial" w:hAnsi="Arial" w:cs="Arial"/>
          <w:b/>
          <w:bCs/>
        </w:rPr>
        <w:t>Guidelines</w:t>
      </w:r>
      <w:proofErr w:type="spellEnd"/>
      <w:r w:rsidRPr="00C662CF">
        <w:rPr>
          <w:rFonts w:ascii="Arial" w:hAnsi="Arial" w:cs="Arial"/>
          <w:b/>
          <w:bCs/>
        </w:rPr>
        <w:t xml:space="preserve"> for dossier </w:t>
      </w:r>
      <w:proofErr w:type="spellStart"/>
      <w:r w:rsidRPr="00C662CF">
        <w:rPr>
          <w:rFonts w:ascii="Arial" w:hAnsi="Arial" w:cs="Arial"/>
          <w:b/>
          <w:bCs/>
        </w:rPr>
        <w:t>proposals</w:t>
      </w:r>
      <w:proofErr w:type="spellEnd"/>
    </w:p>
    <w:p w14:paraId="08668F46" w14:textId="77777777" w:rsidR="00C662CF" w:rsidRDefault="00C662CF" w:rsidP="00C662CF">
      <w:pPr>
        <w:jc w:val="center"/>
        <w:rPr>
          <w:rFonts w:ascii="Arial" w:hAnsi="Arial" w:cs="Arial"/>
          <w:b/>
          <w:bCs/>
        </w:rPr>
      </w:pPr>
    </w:p>
    <w:p w14:paraId="67D7B5CB" w14:textId="17DB67EF" w:rsidR="00C662CF" w:rsidRPr="00C13DFC" w:rsidRDefault="00C662CF" w:rsidP="00C13DFC">
      <w:pPr>
        <w:spacing w:line="360" w:lineRule="auto"/>
        <w:jc w:val="both"/>
        <w:rPr>
          <w:rFonts w:ascii="Arial" w:hAnsi="Arial" w:cs="Arial"/>
          <w:color w:val="000000" w:themeColor="text1"/>
        </w:rPr>
      </w:pPr>
      <w:proofErr w:type="spellStart"/>
      <w:r w:rsidRPr="00C13DFC">
        <w:rPr>
          <w:rFonts w:ascii="Arial" w:hAnsi="Arial" w:cs="Arial"/>
          <w:color w:val="000000" w:themeColor="text1"/>
        </w:rPr>
        <w:t>Psychology</w:t>
      </w:r>
      <w:proofErr w:type="spellEnd"/>
      <w:r w:rsidRPr="00C13DFC">
        <w:rPr>
          <w:rFonts w:ascii="Arial" w:hAnsi="Arial" w:cs="Arial"/>
          <w:color w:val="000000" w:themeColor="text1"/>
        </w:rPr>
        <w:t xml:space="preserve"> Studies </w:t>
      </w:r>
      <w:proofErr w:type="spellStart"/>
      <w:r w:rsidRPr="00C13DFC">
        <w:rPr>
          <w:rFonts w:ascii="Arial" w:hAnsi="Arial" w:cs="Arial"/>
          <w:color w:val="000000" w:themeColor="text1"/>
        </w:rPr>
        <w:t>Journal</w:t>
      </w:r>
      <w:proofErr w:type="spellEnd"/>
      <w:r w:rsidRPr="00C13DFC">
        <w:rPr>
          <w:rFonts w:ascii="Arial" w:hAnsi="Arial" w:cs="Arial"/>
          <w:color w:val="000000" w:themeColor="text1"/>
        </w:rPr>
        <w:t xml:space="preserve"> (Campinas) </w:t>
      </w:r>
      <w:proofErr w:type="spellStart"/>
      <w:r w:rsidRPr="00C13DFC">
        <w:rPr>
          <w:rFonts w:ascii="Arial" w:hAnsi="Arial" w:cs="Arial"/>
          <w:color w:val="000000" w:themeColor="text1"/>
        </w:rPr>
        <w:t>receives</w:t>
      </w:r>
      <w:proofErr w:type="spellEnd"/>
      <w:r w:rsidRPr="00C13DFC">
        <w:rPr>
          <w:rFonts w:ascii="Arial" w:hAnsi="Arial" w:cs="Arial"/>
          <w:color w:val="000000" w:themeColor="text1"/>
        </w:rPr>
        <w:t xml:space="preserve"> </w:t>
      </w:r>
      <w:proofErr w:type="spellStart"/>
      <w:r w:rsidRPr="00C13DFC">
        <w:rPr>
          <w:rFonts w:ascii="Arial" w:hAnsi="Arial" w:cs="Arial"/>
          <w:color w:val="000000" w:themeColor="text1"/>
        </w:rPr>
        <w:t>proposals</w:t>
      </w:r>
      <w:proofErr w:type="spellEnd"/>
      <w:r w:rsidRPr="00C13DFC">
        <w:rPr>
          <w:rFonts w:ascii="Arial" w:hAnsi="Arial" w:cs="Arial"/>
          <w:color w:val="000000" w:themeColor="text1"/>
        </w:rPr>
        <w:t xml:space="preserve"> for </w:t>
      </w:r>
      <w:proofErr w:type="spellStart"/>
      <w:r w:rsidRPr="00C13DFC">
        <w:rPr>
          <w:rFonts w:ascii="Arial" w:hAnsi="Arial" w:cs="Arial"/>
          <w:color w:val="000000" w:themeColor="text1"/>
        </w:rPr>
        <w:t>publishing</w:t>
      </w:r>
      <w:proofErr w:type="spellEnd"/>
      <w:r w:rsidRPr="00C13DFC">
        <w:rPr>
          <w:rFonts w:ascii="Arial" w:hAnsi="Arial" w:cs="Arial"/>
          <w:color w:val="000000" w:themeColor="text1"/>
        </w:rPr>
        <w:t xml:space="preserve"> dossiers that are </w:t>
      </w:r>
      <w:proofErr w:type="spellStart"/>
      <w:r w:rsidRPr="00C13DFC">
        <w:rPr>
          <w:rFonts w:ascii="Arial" w:hAnsi="Arial" w:cs="Arial"/>
          <w:color w:val="000000" w:themeColor="text1"/>
        </w:rPr>
        <w:t>evaluated</w:t>
      </w:r>
      <w:proofErr w:type="spellEnd"/>
      <w:r w:rsidRPr="00C13DFC">
        <w:rPr>
          <w:rFonts w:ascii="Arial" w:hAnsi="Arial" w:cs="Arial"/>
          <w:color w:val="000000" w:themeColor="text1"/>
        </w:rPr>
        <w:t xml:space="preserve"> </w:t>
      </w:r>
      <w:proofErr w:type="spellStart"/>
      <w:r w:rsidRPr="00C13DFC">
        <w:rPr>
          <w:rFonts w:ascii="Arial" w:hAnsi="Arial" w:cs="Arial"/>
          <w:color w:val="000000" w:themeColor="text1"/>
        </w:rPr>
        <w:t>by</w:t>
      </w:r>
      <w:proofErr w:type="spellEnd"/>
      <w:r w:rsidRPr="00C13DFC">
        <w:rPr>
          <w:rFonts w:ascii="Arial" w:hAnsi="Arial" w:cs="Arial"/>
          <w:color w:val="000000" w:themeColor="text1"/>
        </w:rPr>
        <w:t xml:space="preserve"> the Editorial Team and, </w:t>
      </w:r>
      <w:proofErr w:type="spellStart"/>
      <w:r w:rsidRPr="00C13DFC">
        <w:rPr>
          <w:rFonts w:ascii="Arial" w:hAnsi="Arial" w:cs="Arial"/>
          <w:color w:val="000000" w:themeColor="text1"/>
        </w:rPr>
        <w:t>if</w:t>
      </w:r>
      <w:proofErr w:type="spellEnd"/>
      <w:r w:rsidRPr="00C13DFC">
        <w:rPr>
          <w:rFonts w:ascii="Arial" w:hAnsi="Arial" w:cs="Arial"/>
          <w:color w:val="000000" w:themeColor="text1"/>
        </w:rPr>
        <w:t xml:space="preserve"> </w:t>
      </w:r>
      <w:proofErr w:type="spellStart"/>
      <w:r w:rsidRPr="00C13DFC">
        <w:rPr>
          <w:rFonts w:ascii="Arial" w:hAnsi="Arial" w:cs="Arial"/>
          <w:color w:val="000000" w:themeColor="text1"/>
        </w:rPr>
        <w:t>approved</w:t>
      </w:r>
      <w:proofErr w:type="spellEnd"/>
      <w:r w:rsidRPr="00C13DFC">
        <w:rPr>
          <w:rFonts w:ascii="Arial" w:hAnsi="Arial" w:cs="Arial"/>
          <w:color w:val="000000" w:themeColor="text1"/>
        </w:rPr>
        <w:t xml:space="preserve">, </w:t>
      </w:r>
      <w:proofErr w:type="spellStart"/>
      <w:r w:rsidRPr="00C13DFC">
        <w:rPr>
          <w:rFonts w:ascii="Arial" w:hAnsi="Arial" w:cs="Arial"/>
          <w:color w:val="000000" w:themeColor="text1"/>
        </w:rPr>
        <w:t>commits</w:t>
      </w:r>
      <w:proofErr w:type="spellEnd"/>
      <w:r w:rsidRPr="00C13DFC">
        <w:rPr>
          <w:rFonts w:ascii="Arial" w:hAnsi="Arial" w:cs="Arial"/>
          <w:color w:val="000000" w:themeColor="text1"/>
        </w:rPr>
        <w:t xml:space="preserve"> to </w:t>
      </w:r>
      <w:proofErr w:type="spellStart"/>
      <w:r w:rsidRPr="00C13DFC">
        <w:rPr>
          <w:rFonts w:ascii="Arial" w:hAnsi="Arial" w:cs="Arial"/>
          <w:color w:val="000000" w:themeColor="text1"/>
        </w:rPr>
        <w:t>publishing</w:t>
      </w:r>
      <w:proofErr w:type="spellEnd"/>
      <w:r w:rsidRPr="00C13DFC">
        <w:rPr>
          <w:rFonts w:ascii="Arial" w:hAnsi="Arial" w:cs="Arial"/>
          <w:color w:val="000000" w:themeColor="text1"/>
        </w:rPr>
        <w:t xml:space="preserve"> a </w:t>
      </w:r>
      <w:proofErr w:type="spellStart"/>
      <w:r w:rsidRPr="00C13DFC">
        <w:rPr>
          <w:rFonts w:ascii="Arial" w:hAnsi="Arial" w:cs="Arial"/>
          <w:color w:val="000000" w:themeColor="text1"/>
        </w:rPr>
        <w:t>special</w:t>
      </w:r>
      <w:proofErr w:type="spellEnd"/>
      <w:r w:rsidRPr="00C13DFC">
        <w:rPr>
          <w:rFonts w:ascii="Arial" w:hAnsi="Arial" w:cs="Arial"/>
          <w:color w:val="000000" w:themeColor="text1"/>
        </w:rPr>
        <w:t xml:space="preserve"> </w:t>
      </w:r>
      <w:proofErr w:type="spellStart"/>
      <w:r w:rsidRPr="00C13DFC">
        <w:rPr>
          <w:rFonts w:ascii="Arial" w:hAnsi="Arial" w:cs="Arial"/>
          <w:color w:val="000000" w:themeColor="text1"/>
        </w:rPr>
        <w:t>edition</w:t>
      </w:r>
      <w:proofErr w:type="spellEnd"/>
      <w:r w:rsidRPr="00C13DFC">
        <w:rPr>
          <w:rFonts w:ascii="Arial" w:hAnsi="Arial" w:cs="Arial"/>
          <w:color w:val="000000" w:themeColor="text1"/>
        </w:rPr>
        <w:t xml:space="preserve"> (dossier) </w:t>
      </w:r>
      <w:r w:rsidRPr="00C13DFC">
        <w:rPr>
          <w:rFonts w:ascii="Arial" w:hAnsi="Arial" w:cs="Arial"/>
          <w:b/>
          <w:bCs/>
          <w:color w:val="000000" w:themeColor="text1"/>
        </w:rPr>
        <w:t xml:space="preserve">per </w:t>
      </w:r>
      <w:proofErr w:type="spellStart"/>
      <w:r w:rsidRPr="00C13DFC">
        <w:rPr>
          <w:rFonts w:ascii="Arial" w:hAnsi="Arial" w:cs="Arial"/>
          <w:b/>
          <w:bCs/>
          <w:color w:val="000000" w:themeColor="text1"/>
        </w:rPr>
        <w:t>year</w:t>
      </w:r>
      <w:proofErr w:type="spellEnd"/>
      <w:r w:rsidRPr="00C13DFC">
        <w:rPr>
          <w:rFonts w:ascii="Arial" w:hAnsi="Arial" w:cs="Arial"/>
          <w:color w:val="000000" w:themeColor="text1"/>
        </w:rPr>
        <w:t>.</w:t>
      </w:r>
    </w:p>
    <w:p w14:paraId="3D79FBD6" w14:textId="77777777" w:rsidR="00C662CF" w:rsidRDefault="00C662CF" w:rsidP="00C13DFC">
      <w:pPr>
        <w:spacing w:line="360" w:lineRule="auto"/>
        <w:jc w:val="both"/>
        <w:rPr>
          <w:rFonts w:ascii="Arial" w:hAnsi="Arial" w:cs="Arial"/>
        </w:rPr>
      </w:pPr>
    </w:p>
    <w:p w14:paraId="3D1B1B6C" w14:textId="21A03B6A" w:rsidR="00C662CF" w:rsidRPr="00C13DFC" w:rsidRDefault="00C662CF" w:rsidP="00C13DFC">
      <w:pPr>
        <w:spacing w:line="360" w:lineRule="auto"/>
        <w:jc w:val="both"/>
        <w:rPr>
          <w:rFonts w:ascii="Arial" w:hAnsi="Arial" w:cs="Arial"/>
          <w:b/>
          <w:bCs/>
          <w:color w:val="000000" w:themeColor="text1"/>
        </w:rPr>
      </w:pPr>
      <w:proofErr w:type="spellStart"/>
      <w:r w:rsidRPr="00C13DFC">
        <w:rPr>
          <w:rFonts w:ascii="Arial" w:hAnsi="Arial" w:cs="Arial"/>
          <w:b/>
          <w:bCs/>
          <w:color w:val="000000" w:themeColor="text1"/>
        </w:rPr>
        <w:t>Guidelines</w:t>
      </w:r>
      <w:proofErr w:type="spellEnd"/>
      <w:r w:rsidRPr="00C13DFC">
        <w:rPr>
          <w:rFonts w:ascii="Arial" w:hAnsi="Arial" w:cs="Arial"/>
          <w:b/>
          <w:bCs/>
          <w:color w:val="000000" w:themeColor="text1"/>
        </w:rPr>
        <w:t>:</w:t>
      </w:r>
    </w:p>
    <w:p w14:paraId="2D8863DD" w14:textId="11817311" w:rsidR="007D2E9B" w:rsidRPr="00C13DFC" w:rsidRDefault="007D2E9B" w:rsidP="00413052">
      <w:pPr>
        <w:spacing w:line="360" w:lineRule="auto"/>
        <w:ind w:left="284" w:hanging="284"/>
        <w:jc w:val="both"/>
        <w:rPr>
          <w:rFonts w:ascii="Arial" w:hAnsi="Arial" w:cs="Arial"/>
          <w:color w:val="000000" w:themeColor="text1"/>
        </w:rPr>
      </w:pPr>
      <w:r w:rsidRPr="00C13DFC">
        <w:rPr>
          <w:rFonts w:ascii="Arial" w:hAnsi="Arial" w:cs="Arial"/>
          <w:color w:val="000000" w:themeColor="text1"/>
        </w:rPr>
        <w:t xml:space="preserve">1. </w:t>
      </w:r>
      <w:r w:rsidR="00C662CF" w:rsidRPr="00C13DFC">
        <w:rPr>
          <w:rFonts w:ascii="Arial" w:hAnsi="Arial" w:cs="Arial"/>
          <w:color w:val="000000" w:themeColor="text1"/>
        </w:rPr>
        <w:t xml:space="preserve">The dossiers must </w:t>
      </w:r>
      <w:proofErr w:type="spellStart"/>
      <w:r w:rsidR="00C662CF" w:rsidRPr="00C13DFC">
        <w:rPr>
          <w:rFonts w:ascii="Arial" w:hAnsi="Arial" w:cs="Arial"/>
          <w:color w:val="000000" w:themeColor="text1"/>
        </w:rPr>
        <w:t>contain</w:t>
      </w:r>
      <w:proofErr w:type="spellEnd"/>
      <w:r w:rsidR="00C662CF" w:rsidRPr="00C13DFC">
        <w:rPr>
          <w:rFonts w:ascii="Arial" w:hAnsi="Arial" w:cs="Arial"/>
          <w:color w:val="000000" w:themeColor="text1"/>
        </w:rPr>
        <w:t xml:space="preserve"> a </w:t>
      </w:r>
      <w:proofErr w:type="spellStart"/>
      <w:r w:rsidR="00C662CF" w:rsidRPr="00C13DFC">
        <w:rPr>
          <w:rFonts w:ascii="Arial" w:hAnsi="Arial" w:cs="Arial"/>
          <w:color w:val="000000" w:themeColor="text1"/>
        </w:rPr>
        <w:t>minimum</w:t>
      </w:r>
      <w:proofErr w:type="spellEnd"/>
      <w:r w:rsidR="00C662CF" w:rsidRPr="00C13DFC">
        <w:rPr>
          <w:rFonts w:ascii="Arial" w:hAnsi="Arial" w:cs="Arial"/>
          <w:color w:val="000000" w:themeColor="text1"/>
        </w:rPr>
        <w:t xml:space="preserve"> of 5 and a </w:t>
      </w:r>
      <w:proofErr w:type="spellStart"/>
      <w:r w:rsidR="00C662CF" w:rsidRPr="00C13DFC">
        <w:rPr>
          <w:rFonts w:ascii="Arial" w:hAnsi="Arial" w:cs="Arial"/>
          <w:color w:val="000000" w:themeColor="text1"/>
        </w:rPr>
        <w:t>maximum</w:t>
      </w:r>
      <w:proofErr w:type="spellEnd"/>
      <w:r w:rsidR="00C662CF" w:rsidRPr="00C13DFC">
        <w:rPr>
          <w:rFonts w:ascii="Arial" w:hAnsi="Arial" w:cs="Arial"/>
          <w:color w:val="000000" w:themeColor="text1"/>
        </w:rPr>
        <w:t xml:space="preserve"> of 8 </w:t>
      </w:r>
      <w:proofErr w:type="spellStart"/>
      <w:r w:rsidR="00C662CF" w:rsidRPr="00C13DFC">
        <w:rPr>
          <w:rFonts w:ascii="Arial" w:hAnsi="Arial" w:cs="Arial"/>
          <w:color w:val="000000" w:themeColor="text1"/>
        </w:rPr>
        <w:t>articles</w:t>
      </w:r>
      <w:proofErr w:type="spellEnd"/>
      <w:r w:rsidR="00C662CF" w:rsidRPr="00C13DFC">
        <w:rPr>
          <w:rFonts w:ascii="Arial" w:hAnsi="Arial" w:cs="Arial"/>
          <w:color w:val="000000" w:themeColor="text1"/>
        </w:rPr>
        <w:t xml:space="preserve">, and make </w:t>
      </w:r>
      <w:proofErr w:type="spellStart"/>
      <w:r w:rsidR="00C662CF" w:rsidRPr="00C13DFC">
        <w:rPr>
          <w:rFonts w:ascii="Arial" w:hAnsi="Arial" w:cs="Arial"/>
          <w:color w:val="000000" w:themeColor="text1"/>
        </w:rPr>
        <w:t>up</w:t>
      </w:r>
      <w:proofErr w:type="spellEnd"/>
      <w:r w:rsidR="00C662CF" w:rsidRPr="00C13DFC">
        <w:rPr>
          <w:rFonts w:ascii="Arial" w:hAnsi="Arial" w:cs="Arial"/>
          <w:color w:val="000000" w:themeColor="text1"/>
        </w:rPr>
        <w:t xml:space="preserve"> a regular </w:t>
      </w:r>
      <w:proofErr w:type="spellStart"/>
      <w:r w:rsidR="00C662CF" w:rsidRPr="00C13DFC">
        <w:rPr>
          <w:rFonts w:ascii="Arial" w:hAnsi="Arial" w:cs="Arial"/>
          <w:color w:val="000000" w:themeColor="text1"/>
        </w:rPr>
        <w:t>edition</w:t>
      </w:r>
      <w:proofErr w:type="spellEnd"/>
      <w:r w:rsidR="00C662CF" w:rsidRPr="00C13DFC">
        <w:rPr>
          <w:rFonts w:ascii="Arial" w:hAnsi="Arial" w:cs="Arial"/>
          <w:color w:val="000000" w:themeColor="text1"/>
        </w:rPr>
        <w:t xml:space="preserve"> of the </w:t>
      </w:r>
      <w:proofErr w:type="spellStart"/>
      <w:r w:rsidR="00C662CF" w:rsidRPr="00C13DFC">
        <w:rPr>
          <w:rFonts w:ascii="Arial" w:hAnsi="Arial" w:cs="Arial"/>
          <w:color w:val="000000" w:themeColor="text1"/>
        </w:rPr>
        <w:t>journal</w:t>
      </w:r>
      <w:proofErr w:type="spellEnd"/>
      <w:r w:rsidR="00C662CF" w:rsidRPr="00C13DFC">
        <w:rPr>
          <w:rFonts w:ascii="Arial" w:hAnsi="Arial" w:cs="Arial"/>
          <w:color w:val="000000" w:themeColor="text1"/>
        </w:rPr>
        <w:t xml:space="preserve"> – ONE per </w:t>
      </w:r>
      <w:proofErr w:type="spellStart"/>
      <w:r w:rsidR="00C662CF" w:rsidRPr="00C13DFC">
        <w:rPr>
          <w:rFonts w:ascii="Arial" w:hAnsi="Arial" w:cs="Arial"/>
          <w:color w:val="000000" w:themeColor="text1"/>
        </w:rPr>
        <w:t>year</w:t>
      </w:r>
      <w:proofErr w:type="spellEnd"/>
      <w:r w:rsidR="00C662CF" w:rsidRPr="00C13DFC">
        <w:rPr>
          <w:rFonts w:ascii="Arial" w:hAnsi="Arial" w:cs="Arial"/>
          <w:color w:val="000000" w:themeColor="text1"/>
        </w:rPr>
        <w:t>.</w:t>
      </w:r>
    </w:p>
    <w:p w14:paraId="245CAE3B" w14:textId="310A6450" w:rsidR="007D2E9B" w:rsidRPr="00C13DFC" w:rsidRDefault="007D2E9B" w:rsidP="00413052">
      <w:pPr>
        <w:spacing w:line="360" w:lineRule="auto"/>
        <w:ind w:left="284" w:hanging="284"/>
        <w:jc w:val="both"/>
        <w:rPr>
          <w:rFonts w:ascii="Arial" w:hAnsi="Arial" w:cs="Arial"/>
          <w:color w:val="000000" w:themeColor="text1"/>
        </w:rPr>
      </w:pPr>
      <w:r w:rsidRPr="00C13DFC">
        <w:rPr>
          <w:rFonts w:ascii="Arial" w:hAnsi="Arial" w:cs="Arial"/>
          <w:color w:val="000000" w:themeColor="text1"/>
        </w:rPr>
        <w:t xml:space="preserve">2. </w:t>
      </w:r>
      <w:proofErr w:type="spellStart"/>
      <w:r w:rsidRPr="00C13DFC">
        <w:rPr>
          <w:rFonts w:ascii="Arial" w:hAnsi="Arial" w:cs="Arial"/>
          <w:color w:val="000000" w:themeColor="text1"/>
        </w:rPr>
        <w:t>Each</w:t>
      </w:r>
      <w:proofErr w:type="spellEnd"/>
      <w:r w:rsidRPr="00C13DFC">
        <w:rPr>
          <w:rFonts w:ascii="Arial" w:hAnsi="Arial" w:cs="Arial"/>
          <w:color w:val="000000" w:themeColor="text1"/>
        </w:rPr>
        <w:t xml:space="preserve"> dossier must have </w:t>
      </w:r>
      <w:proofErr w:type="spellStart"/>
      <w:r w:rsidRPr="00C13DFC">
        <w:rPr>
          <w:rFonts w:ascii="Arial" w:hAnsi="Arial" w:cs="Arial"/>
          <w:color w:val="000000" w:themeColor="text1"/>
        </w:rPr>
        <w:t>at</w:t>
      </w:r>
      <w:proofErr w:type="spellEnd"/>
      <w:r w:rsidRPr="00C13DFC">
        <w:rPr>
          <w:rFonts w:ascii="Arial" w:hAnsi="Arial" w:cs="Arial"/>
          <w:color w:val="000000" w:themeColor="text1"/>
        </w:rPr>
        <w:t xml:space="preserve"> </w:t>
      </w:r>
      <w:proofErr w:type="spellStart"/>
      <w:r w:rsidRPr="00C13DFC">
        <w:rPr>
          <w:rFonts w:ascii="Arial" w:hAnsi="Arial" w:cs="Arial"/>
          <w:color w:val="000000" w:themeColor="text1"/>
        </w:rPr>
        <w:t>least</w:t>
      </w:r>
      <w:proofErr w:type="spellEnd"/>
      <w:r w:rsidRPr="00C13DFC">
        <w:rPr>
          <w:rFonts w:ascii="Arial" w:hAnsi="Arial" w:cs="Arial"/>
          <w:color w:val="000000" w:themeColor="text1"/>
        </w:rPr>
        <w:t xml:space="preserve"> 2 </w:t>
      </w:r>
      <w:proofErr w:type="spellStart"/>
      <w:r w:rsidRPr="00C13DFC">
        <w:rPr>
          <w:rFonts w:ascii="Arial" w:hAnsi="Arial" w:cs="Arial"/>
          <w:color w:val="000000" w:themeColor="text1"/>
        </w:rPr>
        <w:t>editors</w:t>
      </w:r>
      <w:proofErr w:type="spellEnd"/>
      <w:r w:rsidRPr="00C13DFC">
        <w:rPr>
          <w:rFonts w:ascii="Arial" w:hAnsi="Arial" w:cs="Arial"/>
          <w:color w:val="000000" w:themeColor="text1"/>
        </w:rPr>
        <w:t xml:space="preserve"> in charge, </w:t>
      </w:r>
      <w:proofErr w:type="spellStart"/>
      <w:r w:rsidRPr="00C13DFC">
        <w:rPr>
          <w:rFonts w:ascii="Arial" w:hAnsi="Arial" w:cs="Arial"/>
          <w:color w:val="000000" w:themeColor="text1"/>
        </w:rPr>
        <w:t>one</w:t>
      </w:r>
      <w:proofErr w:type="spellEnd"/>
      <w:r w:rsidRPr="00C13DFC">
        <w:rPr>
          <w:rFonts w:ascii="Arial" w:hAnsi="Arial" w:cs="Arial"/>
          <w:color w:val="000000" w:themeColor="text1"/>
        </w:rPr>
        <w:t xml:space="preserve"> </w:t>
      </w:r>
      <w:proofErr w:type="spellStart"/>
      <w:r w:rsidRPr="00C13DFC">
        <w:rPr>
          <w:rFonts w:ascii="Arial" w:hAnsi="Arial" w:cs="Arial"/>
          <w:color w:val="000000" w:themeColor="text1"/>
        </w:rPr>
        <w:t>external</w:t>
      </w:r>
      <w:proofErr w:type="spellEnd"/>
      <w:r w:rsidRPr="00C13DFC">
        <w:rPr>
          <w:rFonts w:ascii="Arial" w:hAnsi="Arial" w:cs="Arial"/>
          <w:color w:val="000000" w:themeColor="text1"/>
        </w:rPr>
        <w:t xml:space="preserve"> (who is the </w:t>
      </w:r>
      <w:proofErr w:type="spellStart"/>
      <w:r w:rsidRPr="00C13DFC">
        <w:rPr>
          <w:rFonts w:ascii="Arial" w:hAnsi="Arial" w:cs="Arial"/>
          <w:color w:val="000000" w:themeColor="text1"/>
        </w:rPr>
        <w:t>Dossier's</w:t>
      </w:r>
      <w:proofErr w:type="spellEnd"/>
      <w:r w:rsidRPr="00C13DFC">
        <w:rPr>
          <w:rFonts w:ascii="Arial" w:hAnsi="Arial" w:cs="Arial"/>
          <w:color w:val="000000" w:themeColor="text1"/>
        </w:rPr>
        <w:t xml:space="preserve"> </w:t>
      </w:r>
      <w:proofErr w:type="spellStart"/>
      <w:r w:rsidRPr="00C13DFC">
        <w:rPr>
          <w:rFonts w:ascii="Arial" w:hAnsi="Arial" w:cs="Arial"/>
          <w:color w:val="000000" w:themeColor="text1"/>
        </w:rPr>
        <w:t>proposer</w:t>
      </w:r>
      <w:proofErr w:type="spellEnd"/>
      <w:r w:rsidRPr="00C13DFC">
        <w:rPr>
          <w:rFonts w:ascii="Arial" w:hAnsi="Arial" w:cs="Arial"/>
          <w:color w:val="000000" w:themeColor="text1"/>
        </w:rPr>
        <w:t xml:space="preserve">) and the </w:t>
      </w:r>
      <w:proofErr w:type="spellStart"/>
      <w:r w:rsidRPr="00C13DFC">
        <w:rPr>
          <w:rFonts w:ascii="Arial" w:hAnsi="Arial" w:cs="Arial"/>
          <w:color w:val="000000" w:themeColor="text1"/>
        </w:rPr>
        <w:t>other</w:t>
      </w:r>
      <w:proofErr w:type="spellEnd"/>
      <w:r w:rsidRPr="00C13DFC">
        <w:rPr>
          <w:rFonts w:ascii="Arial" w:hAnsi="Arial" w:cs="Arial"/>
          <w:color w:val="000000" w:themeColor="text1"/>
        </w:rPr>
        <w:t xml:space="preserve"> </w:t>
      </w:r>
      <w:proofErr w:type="spellStart"/>
      <w:r w:rsidRPr="00C13DFC">
        <w:rPr>
          <w:rFonts w:ascii="Arial" w:hAnsi="Arial" w:cs="Arial"/>
          <w:color w:val="000000" w:themeColor="text1"/>
        </w:rPr>
        <w:t>internal</w:t>
      </w:r>
      <w:proofErr w:type="spellEnd"/>
      <w:r w:rsidRPr="00C13DFC">
        <w:rPr>
          <w:rFonts w:ascii="Arial" w:hAnsi="Arial" w:cs="Arial"/>
          <w:color w:val="000000" w:themeColor="text1"/>
        </w:rPr>
        <w:t xml:space="preserve"> to the </w:t>
      </w:r>
      <w:proofErr w:type="spellStart"/>
      <w:r w:rsidRPr="00C13DFC">
        <w:rPr>
          <w:rFonts w:ascii="Arial" w:hAnsi="Arial" w:cs="Arial"/>
          <w:color w:val="000000" w:themeColor="text1"/>
        </w:rPr>
        <w:t>journal</w:t>
      </w:r>
      <w:proofErr w:type="spellEnd"/>
      <w:r w:rsidRPr="00C13DFC">
        <w:rPr>
          <w:rFonts w:ascii="Arial" w:hAnsi="Arial" w:cs="Arial"/>
          <w:color w:val="000000" w:themeColor="text1"/>
        </w:rPr>
        <w:t xml:space="preserve"> (general editor or </w:t>
      </w:r>
      <w:proofErr w:type="spellStart"/>
      <w:r w:rsidRPr="00C13DFC">
        <w:rPr>
          <w:rFonts w:ascii="Arial" w:hAnsi="Arial" w:cs="Arial"/>
          <w:color w:val="000000" w:themeColor="text1"/>
        </w:rPr>
        <w:t>associate</w:t>
      </w:r>
      <w:proofErr w:type="spellEnd"/>
      <w:r w:rsidRPr="00C13DFC">
        <w:rPr>
          <w:rFonts w:ascii="Arial" w:hAnsi="Arial" w:cs="Arial"/>
          <w:color w:val="000000" w:themeColor="text1"/>
        </w:rPr>
        <w:t xml:space="preserve"> editor).</w:t>
      </w:r>
    </w:p>
    <w:p w14:paraId="6CF865F3" w14:textId="5DAA1341" w:rsidR="007D2E9B" w:rsidRPr="00C13DFC" w:rsidRDefault="007D2E9B" w:rsidP="00413052">
      <w:pPr>
        <w:spacing w:line="360" w:lineRule="auto"/>
        <w:ind w:left="284" w:hanging="284"/>
        <w:jc w:val="both"/>
        <w:rPr>
          <w:rFonts w:ascii="Arial" w:hAnsi="Arial" w:cs="Arial"/>
          <w:color w:val="000000" w:themeColor="text1"/>
        </w:rPr>
      </w:pPr>
      <w:r w:rsidRPr="00C13DFC">
        <w:rPr>
          <w:rFonts w:ascii="Arial" w:hAnsi="Arial" w:cs="Arial"/>
          <w:color w:val="000000" w:themeColor="text1"/>
        </w:rPr>
        <w:t xml:space="preserve">3. The </w:t>
      </w:r>
      <w:proofErr w:type="spellStart"/>
      <w:r w:rsidRPr="00C13DFC">
        <w:rPr>
          <w:rFonts w:ascii="Arial" w:hAnsi="Arial" w:cs="Arial"/>
          <w:color w:val="000000" w:themeColor="text1"/>
        </w:rPr>
        <w:t>proposer</w:t>
      </w:r>
      <w:proofErr w:type="spellEnd"/>
      <w:r w:rsidRPr="00C13DFC">
        <w:rPr>
          <w:rFonts w:ascii="Arial" w:hAnsi="Arial" w:cs="Arial"/>
          <w:color w:val="000000" w:themeColor="text1"/>
        </w:rPr>
        <w:t xml:space="preserve"> must </w:t>
      </w:r>
      <w:proofErr w:type="spellStart"/>
      <w:r w:rsidRPr="00C13DFC">
        <w:rPr>
          <w:rFonts w:ascii="Arial" w:hAnsi="Arial" w:cs="Arial"/>
          <w:color w:val="000000" w:themeColor="text1"/>
        </w:rPr>
        <w:t>present</w:t>
      </w:r>
      <w:proofErr w:type="spellEnd"/>
      <w:r w:rsidRPr="00C13DFC">
        <w:rPr>
          <w:rFonts w:ascii="Arial" w:hAnsi="Arial" w:cs="Arial"/>
          <w:color w:val="000000" w:themeColor="text1"/>
        </w:rPr>
        <w:t xml:space="preserve"> the </w:t>
      </w:r>
      <w:proofErr w:type="spellStart"/>
      <w:r w:rsidRPr="00C13DFC">
        <w:rPr>
          <w:rFonts w:ascii="Arial" w:hAnsi="Arial" w:cs="Arial"/>
          <w:color w:val="000000" w:themeColor="text1"/>
        </w:rPr>
        <w:t>title</w:t>
      </w:r>
      <w:proofErr w:type="spellEnd"/>
      <w:r w:rsidRPr="00C13DFC">
        <w:rPr>
          <w:rFonts w:ascii="Arial" w:hAnsi="Arial" w:cs="Arial"/>
          <w:color w:val="000000" w:themeColor="text1"/>
        </w:rPr>
        <w:t xml:space="preserve"> of the dossier with the </w:t>
      </w:r>
      <w:proofErr w:type="spellStart"/>
      <w:r w:rsidRPr="00C13DFC">
        <w:rPr>
          <w:rFonts w:ascii="Arial" w:hAnsi="Arial" w:cs="Arial"/>
          <w:color w:val="000000" w:themeColor="text1"/>
        </w:rPr>
        <w:t>articles</w:t>
      </w:r>
      <w:proofErr w:type="spellEnd"/>
      <w:r w:rsidRPr="00C13DFC">
        <w:rPr>
          <w:rFonts w:ascii="Arial" w:hAnsi="Arial" w:cs="Arial"/>
          <w:color w:val="000000" w:themeColor="text1"/>
        </w:rPr>
        <w:t xml:space="preserve"> (</w:t>
      </w:r>
      <w:proofErr w:type="spellStart"/>
      <w:r w:rsidRPr="00C13DFC">
        <w:rPr>
          <w:rFonts w:ascii="Arial" w:hAnsi="Arial" w:cs="Arial"/>
          <w:color w:val="000000" w:themeColor="text1"/>
        </w:rPr>
        <w:t>titles</w:t>
      </w:r>
      <w:proofErr w:type="spellEnd"/>
      <w:r w:rsidRPr="00C13DFC">
        <w:rPr>
          <w:rFonts w:ascii="Arial" w:hAnsi="Arial" w:cs="Arial"/>
          <w:color w:val="000000" w:themeColor="text1"/>
        </w:rPr>
        <w:t xml:space="preserve"> and </w:t>
      </w:r>
      <w:proofErr w:type="spellStart"/>
      <w:r w:rsidRPr="00C13DFC">
        <w:rPr>
          <w:rFonts w:ascii="Arial" w:hAnsi="Arial" w:cs="Arial"/>
          <w:color w:val="000000" w:themeColor="text1"/>
        </w:rPr>
        <w:t>authors</w:t>
      </w:r>
      <w:proofErr w:type="spellEnd"/>
      <w:r w:rsidRPr="00C13DFC">
        <w:rPr>
          <w:rFonts w:ascii="Arial" w:hAnsi="Arial" w:cs="Arial"/>
          <w:color w:val="000000" w:themeColor="text1"/>
        </w:rPr>
        <w:t xml:space="preserve">) to the </w:t>
      </w:r>
      <w:proofErr w:type="spellStart"/>
      <w:r w:rsidRPr="00C13DFC">
        <w:rPr>
          <w:rFonts w:ascii="Arial" w:hAnsi="Arial" w:cs="Arial"/>
          <w:color w:val="000000" w:themeColor="text1"/>
        </w:rPr>
        <w:t>journal</w:t>
      </w:r>
      <w:proofErr w:type="spellEnd"/>
      <w:r w:rsidRPr="00C13DFC">
        <w:rPr>
          <w:rFonts w:ascii="Arial" w:hAnsi="Arial" w:cs="Arial"/>
          <w:color w:val="000000" w:themeColor="text1"/>
        </w:rPr>
        <w:t xml:space="preserve"> </w:t>
      </w:r>
      <w:proofErr w:type="spellStart"/>
      <w:r w:rsidRPr="00C13DFC">
        <w:rPr>
          <w:rFonts w:ascii="Arial" w:hAnsi="Arial" w:cs="Arial"/>
          <w:color w:val="000000" w:themeColor="text1"/>
        </w:rPr>
        <w:t>before</w:t>
      </w:r>
      <w:proofErr w:type="spellEnd"/>
      <w:r w:rsidRPr="00C13DFC">
        <w:rPr>
          <w:rFonts w:ascii="Arial" w:hAnsi="Arial" w:cs="Arial"/>
          <w:color w:val="000000" w:themeColor="text1"/>
        </w:rPr>
        <w:t xml:space="preserve"> the editorial </w:t>
      </w:r>
      <w:proofErr w:type="spellStart"/>
      <w:r w:rsidRPr="00C13DFC">
        <w:rPr>
          <w:rFonts w:ascii="Arial" w:hAnsi="Arial" w:cs="Arial"/>
          <w:color w:val="000000" w:themeColor="text1"/>
        </w:rPr>
        <w:t>process</w:t>
      </w:r>
      <w:proofErr w:type="spellEnd"/>
      <w:r w:rsidRPr="00C13DFC">
        <w:rPr>
          <w:rFonts w:ascii="Arial" w:hAnsi="Arial" w:cs="Arial"/>
          <w:color w:val="000000" w:themeColor="text1"/>
        </w:rPr>
        <w:t xml:space="preserve"> </w:t>
      </w:r>
      <w:proofErr w:type="spellStart"/>
      <w:r w:rsidRPr="00C13DFC">
        <w:rPr>
          <w:rFonts w:ascii="Arial" w:hAnsi="Arial" w:cs="Arial"/>
          <w:color w:val="000000" w:themeColor="text1"/>
        </w:rPr>
        <w:t>begins</w:t>
      </w:r>
      <w:proofErr w:type="spellEnd"/>
      <w:r w:rsidRPr="00C13DFC">
        <w:rPr>
          <w:rFonts w:ascii="Arial" w:hAnsi="Arial" w:cs="Arial"/>
          <w:color w:val="000000" w:themeColor="text1"/>
        </w:rPr>
        <w:t>.</w:t>
      </w:r>
    </w:p>
    <w:p w14:paraId="15AE89E9" w14:textId="37539483" w:rsidR="007D2E9B" w:rsidRPr="00C13DFC" w:rsidRDefault="007D2E9B" w:rsidP="00413052">
      <w:pPr>
        <w:spacing w:line="360" w:lineRule="auto"/>
        <w:ind w:left="284" w:hanging="284"/>
        <w:jc w:val="both"/>
        <w:rPr>
          <w:rFonts w:ascii="Arial" w:hAnsi="Arial" w:cs="Arial"/>
          <w:color w:val="000000" w:themeColor="text1"/>
        </w:rPr>
      </w:pPr>
      <w:r w:rsidRPr="00C13DFC">
        <w:rPr>
          <w:rFonts w:ascii="Arial" w:hAnsi="Arial" w:cs="Arial"/>
          <w:color w:val="000000" w:themeColor="text1"/>
        </w:rPr>
        <w:t xml:space="preserve">4. </w:t>
      </w:r>
      <w:proofErr w:type="spellStart"/>
      <w:r w:rsidRPr="00C13DFC">
        <w:rPr>
          <w:rFonts w:ascii="Arial" w:hAnsi="Arial" w:cs="Arial"/>
          <w:color w:val="000000" w:themeColor="text1"/>
        </w:rPr>
        <w:t>Editors</w:t>
      </w:r>
      <w:proofErr w:type="spellEnd"/>
      <w:r w:rsidRPr="00C13DFC">
        <w:rPr>
          <w:rFonts w:ascii="Arial" w:hAnsi="Arial" w:cs="Arial"/>
          <w:color w:val="000000" w:themeColor="text1"/>
        </w:rPr>
        <w:t xml:space="preserve"> must </w:t>
      </w:r>
      <w:proofErr w:type="spellStart"/>
      <w:r w:rsidRPr="00C13DFC">
        <w:rPr>
          <w:rFonts w:ascii="Arial" w:hAnsi="Arial" w:cs="Arial"/>
          <w:color w:val="000000" w:themeColor="text1"/>
        </w:rPr>
        <w:t>submit</w:t>
      </w:r>
      <w:proofErr w:type="spellEnd"/>
      <w:r w:rsidRPr="00C13DFC">
        <w:rPr>
          <w:rFonts w:ascii="Arial" w:hAnsi="Arial" w:cs="Arial"/>
          <w:color w:val="000000" w:themeColor="text1"/>
        </w:rPr>
        <w:t xml:space="preserve"> </w:t>
      </w:r>
      <w:proofErr w:type="spellStart"/>
      <w:r w:rsidRPr="00C13DFC">
        <w:rPr>
          <w:rFonts w:ascii="Arial" w:hAnsi="Arial" w:cs="Arial"/>
          <w:color w:val="000000" w:themeColor="text1"/>
        </w:rPr>
        <w:t>each</w:t>
      </w:r>
      <w:proofErr w:type="spellEnd"/>
      <w:r w:rsidRPr="00C13DFC">
        <w:rPr>
          <w:rFonts w:ascii="Arial" w:hAnsi="Arial" w:cs="Arial"/>
          <w:color w:val="000000" w:themeColor="text1"/>
        </w:rPr>
        <w:t xml:space="preserve"> </w:t>
      </w:r>
      <w:proofErr w:type="spellStart"/>
      <w:r w:rsidRPr="00C13DFC">
        <w:rPr>
          <w:rFonts w:ascii="Arial" w:hAnsi="Arial" w:cs="Arial"/>
          <w:color w:val="000000" w:themeColor="text1"/>
        </w:rPr>
        <w:t>article</w:t>
      </w:r>
      <w:proofErr w:type="spellEnd"/>
      <w:r w:rsidRPr="00C13DFC">
        <w:rPr>
          <w:rFonts w:ascii="Arial" w:hAnsi="Arial" w:cs="Arial"/>
          <w:color w:val="000000" w:themeColor="text1"/>
        </w:rPr>
        <w:t xml:space="preserve"> or set of </w:t>
      </w:r>
      <w:proofErr w:type="spellStart"/>
      <w:r w:rsidRPr="00C13DFC">
        <w:rPr>
          <w:rFonts w:ascii="Arial" w:hAnsi="Arial" w:cs="Arial"/>
          <w:color w:val="000000" w:themeColor="text1"/>
        </w:rPr>
        <w:t>articles</w:t>
      </w:r>
      <w:proofErr w:type="spellEnd"/>
      <w:r w:rsidRPr="00C13DFC">
        <w:rPr>
          <w:rFonts w:ascii="Arial" w:hAnsi="Arial" w:cs="Arial"/>
          <w:color w:val="000000" w:themeColor="text1"/>
        </w:rPr>
        <w:t xml:space="preserve"> to </w:t>
      </w:r>
      <w:proofErr w:type="spellStart"/>
      <w:r w:rsidRPr="00C13DFC">
        <w:rPr>
          <w:rFonts w:ascii="Arial" w:hAnsi="Arial" w:cs="Arial"/>
          <w:color w:val="000000" w:themeColor="text1"/>
        </w:rPr>
        <w:t>at</w:t>
      </w:r>
      <w:proofErr w:type="spellEnd"/>
      <w:r w:rsidRPr="00C13DFC">
        <w:rPr>
          <w:rFonts w:ascii="Arial" w:hAnsi="Arial" w:cs="Arial"/>
          <w:color w:val="000000" w:themeColor="text1"/>
        </w:rPr>
        <w:t xml:space="preserve"> </w:t>
      </w:r>
      <w:proofErr w:type="spellStart"/>
      <w:r w:rsidRPr="00C13DFC">
        <w:rPr>
          <w:rFonts w:ascii="Arial" w:hAnsi="Arial" w:cs="Arial"/>
          <w:color w:val="000000" w:themeColor="text1"/>
        </w:rPr>
        <w:t>least</w:t>
      </w:r>
      <w:proofErr w:type="spellEnd"/>
      <w:r w:rsidRPr="00C13DFC">
        <w:rPr>
          <w:rFonts w:ascii="Arial" w:hAnsi="Arial" w:cs="Arial"/>
          <w:color w:val="000000" w:themeColor="text1"/>
        </w:rPr>
        <w:t xml:space="preserve"> </w:t>
      </w:r>
      <w:proofErr w:type="spellStart"/>
      <w:r w:rsidRPr="00C13DFC">
        <w:rPr>
          <w:rFonts w:ascii="Arial" w:hAnsi="Arial" w:cs="Arial"/>
          <w:color w:val="000000" w:themeColor="text1"/>
        </w:rPr>
        <w:t>two</w:t>
      </w:r>
      <w:proofErr w:type="spellEnd"/>
      <w:r w:rsidRPr="00C13DFC">
        <w:rPr>
          <w:rFonts w:ascii="Arial" w:hAnsi="Arial" w:cs="Arial"/>
          <w:color w:val="000000" w:themeColor="text1"/>
        </w:rPr>
        <w:t xml:space="preserve"> </w:t>
      </w:r>
      <w:proofErr w:type="spellStart"/>
      <w:r w:rsidRPr="00C13DFC">
        <w:rPr>
          <w:rFonts w:ascii="Arial" w:hAnsi="Arial" w:cs="Arial"/>
          <w:color w:val="000000" w:themeColor="text1"/>
        </w:rPr>
        <w:t>reviewers</w:t>
      </w:r>
      <w:proofErr w:type="spellEnd"/>
      <w:r w:rsidRPr="00C13DFC">
        <w:rPr>
          <w:rFonts w:ascii="Arial" w:hAnsi="Arial" w:cs="Arial"/>
          <w:color w:val="000000" w:themeColor="text1"/>
        </w:rPr>
        <w:t xml:space="preserve">, </w:t>
      </w:r>
      <w:proofErr w:type="spellStart"/>
      <w:r w:rsidRPr="00C13DFC">
        <w:rPr>
          <w:rFonts w:ascii="Arial" w:hAnsi="Arial" w:cs="Arial"/>
          <w:color w:val="000000" w:themeColor="text1"/>
        </w:rPr>
        <w:t>using</w:t>
      </w:r>
      <w:proofErr w:type="spellEnd"/>
      <w:r w:rsidRPr="00C13DFC">
        <w:rPr>
          <w:rFonts w:ascii="Arial" w:hAnsi="Arial" w:cs="Arial"/>
          <w:color w:val="000000" w:themeColor="text1"/>
        </w:rPr>
        <w:t xml:space="preserve"> a </w:t>
      </w:r>
      <w:proofErr w:type="spellStart"/>
      <w:r w:rsidRPr="00C13DFC">
        <w:rPr>
          <w:rFonts w:ascii="Arial" w:hAnsi="Arial" w:cs="Arial"/>
          <w:color w:val="000000" w:themeColor="text1"/>
        </w:rPr>
        <w:t>double-blind</w:t>
      </w:r>
      <w:proofErr w:type="spellEnd"/>
      <w:r w:rsidRPr="00C13DFC">
        <w:rPr>
          <w:rFonts w:ascii="Arial" w:hAnsi="Arial" w:cs="Arial"/>
          <w:color w:val="000000" w:themeColor="text1"/>
        </w:rPr>
        <w:t xml:space="preserve"> review </w:t>
      </w:r>
      <w:proofErr w:type="spellStart"/>
      <w:r w:rsidRPr="00C13DFC">
        <w:rPr>
          <w:rFonts w:ascii="Arial" w:hAnsi="Arial" w:cs="Arial"/>
          <w:color w:val="000000" w:themeColor="text1"/>
        </w:rPr>
        <w:t>scheme</w:t>
      </w:r>
      <w:proofErr w:type="spellEnd"/>
      <w:r w:rsidRPr="00C13DFC">
        <w:rPr>
          <w:rFonts w:ascii="Arial" w:hAnsi="Arial" w:cs="Arial"/>
          <w:color w:val="000000" w:themeColor="text1"/>
        </w:rPr>
        <w:t xml:space="preserve"> (a </w:t>
      </w:r>
      <w:proofErr w:type="spellStart"/>
      <w:r w:rsidRPr="00C13DFC">
        <w:rPr>
          <w:rFonts w:ascii="Arial" w:hAnsi="Arial" w:cs="Arial"/>
          <w:color w:val="000000" w:themeColor="text1"/>
        </w:rPr>
        <w:t>reviewer</w:t>
      </w:r>
      <w:proofErr w:type="spellEnd"/>
      <w:r w:rsidRPr="00C13DFC">
        <w:rPr>
          <w:rFonts w:ascii="Arial" w:hAnsi="Arial" w:cs="Arial"/>
          <w:color w:val="000000" w:themeColor="text1"/>
        </w:rPr>
        <w:t xml:space="preserve"> may </w:t>
      </w:r>
      <w:proofErr w:type="spellStart"/>
      <w:r w:rsidRPr="00C13DFC">
        <w:rPr>
          <w:rFonts w:ascii="Arial" w:hAnsi="Arial" w:cs="Arial"/>
          <w:color w:val="000000" w:themeColor="text1"/>
        </w:rPr>
        <w:t>evaluate</w:t>
      </w:r>
      <w:proofErr w:type="spellEnd"/>
      <w:r w:rsidRPr="00C13DFC">
        <w:rPr>
          <w:rFonts w:ascii="Arial" w:hAnsi="Arial" w:cs="Arial"/>
          <w:color w:val="000000" w:themeColor="text1"/>
        </w:rPr>
        <w:t xml:space="preserve"> more </w:t>
      </w:r>
      <w:proofErr w:type="spellStart"/>
      <w:r w:rsidRPr="00C13DFC">
        <w:rPr>
          <w:rFonts w:ascii="Arial" w:hAnsi="Arial" w:cs="Arial"/>
          <w:color w:val="000000" w:themeColor="text1"/>
        </w:rPr>
        <w:t>than</w:t>
      </w:r>
      <w:proofErr w:type="spellEnd"/>
      <w:r w:rsidRPr="00C13DFC">
        <w:rPr>
          <w:rFonts w:ascii="Arial" w:hAnsi="Arial" w:cs="Arial"/>
          <w:color w:val="000000" w:themeColor="text1"/>
        </w:rPr>
        <w:t xml:space="preserve"> </w:t>
      </w:r>
      <w:proofErr w:type="spellStart"/>
      <w:r w:rsidRPr="00C13DFC">
        <w:rPr>
          <w:rFonts w:ascii="Arial" w:hAnsi="Arial" w:cs="Arial"/>
          <w:color w:val="000000" w:themeColor="text1"/>
        </w:rPr>
        <w:t>one</w:t>
      </w:r>
      <w:proofErr w:type="spellEnd"/>
      <w:r w:rsidRPr="00C13DFC">
        <w:rPr>
          <w:rFonts w:ascii="Arial" w:hAnsi="Arial" w:cs="Arial"/>
          <w:color w:val="000000" w:themeColor="text1"/>
        </w:rPr>
        <w:t xml:space="preserve"> </w:t>
      </w:r>
      <w:proofErr w:type="spellStart"/>
      <w:r w:rsidRPr="00C13DFC">
        <w:rPr>
          <w:rFonts w:ascii="Arial" w:hAnsi="Arial" w:cs="Arial"/>
          <w:color w:val="000000" w:themeColor="text1"/>
        </w:rPr>
        <w:t>article</w:t>
      </w:r>
      <w:proofErr w:type="spellEnd"/>
      <w:r w:rsidRPr="00C13DFC">
        <w:rPr>
          <w:rFonts w:ascii="Arial" w:hAnsi="Arial" w:cs="Arial"/>
          <w:color w:val="000000" w:themeColor="text1"/>
        </w:rPr>
        <w:t xml:space="preserve">, </w:t>
      </w:r>
      <w:proofErr w:type="spellStart"/>
      <w:r w:rsidRPr="00C13DFC">
        <w:rPr>
          <w:rFonts w:ascii="Arial" w:hAnsi="Arial" w:cs="Arial"/>
          <w:color w:val="000000" w:themeColor="text1"/>
        </w:rPr>
        <w:t>if</w:t>
      </w:r>
      <w:proofErr w:type="spellEnd"/>
      <w:r w:rsidRPr="00C13DFC">
        <w:rPr>
          <w:rFonts w:ascii="Arial" w:hAnsi="Arial" w:cs="Arial"/>
          <w:color w:val="000000" w:themeColor="text1"/>
        </w:rPr>
        <w:t xml:space="preserve"> </w:t>
      </w:r>
      <w:proofErr w:type="spellStart"/>
      <w:r w:rsidRPr="00C13DFC">
        <w:rPr>
          <w:rFonts w:ascii="Arial" w:hAnsi="Arial" w:cs="Arial"/>
          <w:color w:val="000000" w:themeColor="text1"/>
        </w:rPr>
        <w:t>necessary</w:t>
      </w:r>
      <w:proofErr w:type="spellEnd"/>
      <w:r w:rsidRPr="00C13DFC">
        <w:rPr>
          <w:rFonts w:ascii="Arial" w:hAnsi="Arial" w:cs="Arial"/>
          <w:color w:val="000000" w:themeColor="text1"/>
        </w:rPr>
        <w:t>).</w:t>
      </w:r>
    </w:p>
    <w:p w14:paraId="5709C7E9" w14:textId="4E8C4BE6" w:rsidR="007D2E9B" w:rsidRPr="00C13DFC" w:rsidRDefault="007D2E9B" w:rsidP="00413052">
      <w:pPr>
        <w:spacing w:line="360" w:lineRule="auto"/>
        <w:ind w:left="284" w:hanging="284"/>
        <w:jc w:val="both"/>
        <w:rPr>
          <w:rFonts w:ascii="Arial" w:hAnsi="Arial" w:cs="Arial"/>
          <w:color w:val="000000" w:themeColor="text1"/>
        </w:rPr>
      </w:pPr>
      <w:r w:rsidRPr="00C13DFC">
        <w:rPr>
          <w:rFonts w:ascii="Arial" w:hAnsi="Arial" w:cs="Arial"/>
          <w:color w:val="000000" w:themeColor="text1"/>
        </w:rPr>
        <w:t xml:space="preserve">5. </w:t>
      </w:r>
      <w:proofErr w:type="spellStart"/>
      <w:r w:rsidRPr="00C13DFC">
        <w:rPr>
          <w:rFonts w:ascii="Arial" w:hAnsi="Arial" w:cs="Arial"/>
          <w:color w:val="000000" w:themeColor="text1"/>
        </w:rPr>
        <w:t>All</w:t>
      </w:r>
      <w:proofErr w:type="spellEnd"/>
      <w:r w:rsidRPr="00C13DFC">
        <w:rPr>
          <w:rFonts w:ascii="Arial" w:hAnsi="Arial" w:cs="Arial"/>
          <w:color w:val="000000" w:themeColor="text1"/>
        </w:rPr>
        <w:t xml:space="preserve"> </w:t>
      </w:r>
      <w:proofErr w:type="spellStart"/>
      <w:r w:rsidRPr="00C13DFC">
        <w:rPr>
          <w:rFonts w:ascii="Arial" w:hAnsi="Arial" w:cs="Arial"/>
          <w:color w:val="000000" w:themeColor="text1"/>
        </w:rPr>
        <w:t>articles</w:t>
      </w:r>
      <w:proofErr w:type="spellEnd"/>
      <w:r w:rsidRPr="00C13DFC">
        <w:rPr>
          <w:rFonts w:ascii="Arial" w:hAnsi="Arial" w:cs="Arial"/>
          <w:color w:val="000000" w:themeColor="text1"/>
        </w:rPr>
        <w:t xml:space="preserve"> must </w:t>
      </w:r>
      <w:proofErr w:type="spellStart"/>
      <w:r w:rsidR="00D23AE6" w:rsidRPr="00C13DFC">
        <w:rPr>
          <w:rFonts w:ascii="Arial" w:hAnsi="Arial" w:cs="Arial"/>
          <w:color w:val="000000" w:themeColor="text1"/>
        </w:rPr>
        <w:t>be</w:t>
      </w:r>
      <w:proofErr w:type="spellEnd"/>
      <w:r w:rsidR="00D23AE6" w:rsidRPr="00C13DFC">
        <w:rPr>
          <w:rFonts w:ascii="Arial" w:hAnsi="Arial" w:cs="Arial"/>
          <w:color w:val="000000" w:themeColor="text1"/>
        </w:rPr>
        <w:t xml:space="preserve"> </w:t>
      </w:r>
      <w:proofErr w:type="spellStart"/>
      <w:r w:rsidR="00D23AE6" w:rsidRPr="00C13DFC">
        <w:rPr>
          <w:rFonts w:ascii="Arial" w:hAnsi="Arial" w:cs="Arial"/>
          <w:color w:val="000000" w:themeColor="text1"/>
        </w:rPr>
        <w:t>submitted</w:t>
      </w:r>
      <w:proofErr w:type="spellEnd"/>
      <w:r w:rsidR="00D23AE6" w:rsidRPr="00C13DFC">
        <w:rPr>
          <w:rFonts w:ascii="Arial" w:hAnsi="Arial" w:cs="Arial"/>
          <w:color w:val="000000" w:themeColor="text1"/>
        </w:rPr>
        <w:t xml:space="preserve"> </w:t>
      </w:r>
      <w:proofErr w:type="spellStart"/>
      <w:r w:rsidR="00D23AE6" w:rsidRPr="00C13DFC">
        <w:rPr>
          <w:rFonts w:ascii="Arial" w:hAnsi="Arial" w:cs="Arial"/>
          <w:color w:val="000000" w:themeColor="text1"/>
        </w:rPr>
        <w:t>through</w:t>
      </w:r>
      <w:proofErr w:type="spellEnd"/>
      <w:r w:rsidR="00D23AE6" w:rsidRPr="00C13DFC">
        <w:rPr>
          <w:rFonts w:ascii="Arial" w:hAnsi="Arial" w:cs="Arial"/>
          <w:color w:val="000000" w:themeColor="text1"/>
        </w:rPr>
        <w:t xml:space="preserve"> the </w:t>
      </w:r>
      <w:proofErr w:type="spellStart"/>
      <w:r w:rsidR="00D23AE6" w:rsidRPr="00C13DFC">
        <w:rPr>
          <w:rFonts w:ascii="Arial" w:hAnsi="Arial" w:cs="Arial"/>
          <w:color w:val="000000" w:themeColor="text1"/>
        </w:rPr>
        <w:t>journal's</w:t>
      </w:r>
      <w:proofErr w:type="spellEnd"/>
      <w:r w:rsidR="00D23AE6" w:rsidRPr="00C13DFC">
        <w:rPr>
          <w:rFonts w:ascii="Arial" w:hAnsi="Arial" w:cs="Arial"/>
          <w:color w:val="000000" w:themeColor="text1"/>
        </w:rPr>
        <w:t xml:space="preserve"> </w:t>
      </w:r>
      <w:proofErr w:type="spellStart"/>
      <w:r w:rsidR="00D23AE6" w:rsidRPr="00C13DFC">
        <w:rPr>
          <w:rFonts w:ascii="Arial" w:hAnsi="Arial" w:cs="Arial"/>
          <w:color w:val="000000" w:themeColor="text1"/>
        </w:rPr>
        <w:t>electronic</w:t>
      </w:r>
      <w:proofErr w:type="spellEnd"/>
      <w:r w:rsidR="00D23AE6" w:rsidRPr="00C13DFC">
        <w:rPr>
          <w:rFonts w:ascii="Arial" w:hAnsi="Arial" w:cs="Arial"/>
          <w:color w:val="000000" w:themeColor="text1"/>
        </w:rPr>
        <w:t xml:space="preserve"> portal, </w:t>
      </w:r>
      <w:proofErr w:type="spellStart"/>
      <w:r w:rsidR="00D23AE6" w:rsidRPr="00C13DFC">
        <w:rPr>
          <w:rFonts w:ascii="Arial" w:hAnsi="Arial" w:cs="Arial"/>
          <w:color w:val="000000" w:themeColor="text1"/>
        </w:rPr>
        <w:t>indicating</w:t>
      </w:r>
      <w:proofErr w:type="spellEnd"/>
      <w:r w:rsidR="00D23AE6" w:rsidRPr="00C13DFC">
        <w:rPr>
          <w:rFonts w:ascii="Arial" w:hAnsi="Arial" w:cs="Arial"/>
          <w:color w:val="000000" w:themeColor="text1"/>
        </w:rPr>
        <w:t xml:space="preserve"> the </w:t>
      </w:r>
      <w:proofErr w:type="spellStart"/>
      <w:r w:rsidR="00D23AE6" w:rsidRPr="00C13DFC">
        <w:rPr>
          <w:rFonts w:ascii="Arial" w:hAnsi="Arial" w:cs="Arial"/>
          <w:color w:val="000000" w:themeColor="text1"/>
        </w:rPr>
        <w:t>title</w:t>
      </w:r>
      <w:proofErr w:type="spellEnd"/>
      <w:r w:rsidR="00D23AE6" w:rsidRPr="00C13DFC">
        <w:rPr>
          <w:rFonts w:ascii="Arial" w:hAnsi="Arial" w:cs="Arial"/>
          <w:color w:val="000000" w:themeColor="text1"/>
        </w:rPr>
        <w:t xml:space="preserve"> of the dossier.</w:t>
      </w:r>
    </w:p>
    <w:p w14:paraId="35962757" w14:textId="14BC836E" w:rsidR="00D23AE6" w:rsidRPr="00C13DFC" w:rsidRDefault="00D23AE6" w:rsidP="00413052">
      <w:pPr>
        <w:spacing w:line="360" w:lineRule="auto"/>
        <w:ind w:left="284" w:hanging="284"/>
        <w:jc w:val="both"/>
        <w:rPr>
          <w:rFonts w:ascii="Arial" w:hAnsi="Arial" w:cs="Arial"/>
          <w:color w:val="000000" w:themeColor="text1"/>
        </w:rPr>
      </w:pPr>
      <w:r w:rsidRPr="00C13DFC">
        <w:rPr>
          <w:rFonts w:ascii="Arial" w:hAnsi="Arial" w:cs="Arial"/>
          <w:color w:val="000000" w:themeColor="text1"/>
        </w:rPr>
        <w:t xml:space="preserve">6. The </w:t>
      </w:r>
      <w:proofErr w:type="spellStart"/>
      <w:r w:rsidRPr="00C13DFC">
        <w:rPr>
          <w:rFonts w:ascii="Arial" w:hAnsi="Arial" w:cs="Arial"/>
          <w:color w:val="000000" w:themeColor="text1"/>
        </w:rPr>
        <w:t>articles</w:t>
      </w:r>
      <w:proofErr w:type="spellEnd"/>
      <w:r w:rsidRPr="00C13DFC">
        <w:rPr>
          <w:rFonts w:ascii="Arial" w:hAnsi="Arial" w:cs="Arial"/>
          <w:color w:val="000000" w:themeColor="text1"/>
        </w:rPr>
        <w:t xml:space="preserve"> must have </w:t>
      </w:r>
      <w:proofErr w:type="spellStart"/>
      <w:r w:rsidRPr="00C13DFC">
        <w:rPr>
          <w:rFonts w:ascii="Arial" w:hAnsi="Arial" w:cs="Arial"/>
          <w:color w:val="000000" w:themeColor="text1"/>
        </w:rPr>
        <w:t>be</w:t>
      </w:r>
      <w:proofErr w:type="spellEnd"/>
      <w:r w:rsidRPr="00C13DFC">
        <w:rPr>
          <w:rFonts w:ascii="Arial" w:hAnsi="Arial" w:cs="Arial"/>
          <w:color w:val="000000" w:themeColor="text1"/>
        </w:rPr>
        <w:t xml:space="preserve"> </w:t>
      </w:r>
      <w:proofErr w:type="spellStart"/>
      <w:r w:rsidRPr="00C13DFC">
        <w:rPr>
          <w:rFonts w:ascii="Arial" w:hAnsi="Arial" w:cs="Arial"/>
          <w:color w:val="000000" w:themeColor="text1"/>
        </w:rPr>
        <w:t>written</w:t>
      </w:r>
      <w:proofErr w:type="spellEnd"/>
      <w:r w:rsidRPr="00C13DFC">
        <w:rPr>
          <w:rFonts w:ascii="Arial" w:hAnsi="Arial" w:cs="Arial"/>
          <w:color w:val="000000" w:themeColor="text1"/>
        </w:rPr>
        <w:t xml:space="preserve"> in </w:t>
      </w:r>
      <w:proofErr w:type="spellStart"/>
      <w:r w:rsidRPr="00C13DFC">
        <w:rPr>
          <w:rFonts w:ascii="Arial" w:hAnsi="Arial" w:cs="Arial"/>
          <w:color w:val="000000" w:themeColor="text1"/>
        </w:rPr>
        <w:t>accordance</w:t>
      </w:r>
      <w:proofErr w:type="spellEnd"/>
      <w:r w:rsidRPr="00C13DFC">
        <w:rPr>
          <w:rFonts w:ascii="Arial" w:hAnsi="Arial" w:cs="Arial"/>
          <w:color w:val="000000" w:themeColor="text1"/>
        </w:rPr>
        <w:t xml:space="preserve"> with the </w:t>
      </w:r>
      <w:proofErr w:type="spellStart"/>
      <w:r w:rsidRPr="00C13DFC">
        <w:rPr>
          <w:rFonts w:ascii="Arial" w:hAnsi="Arial" w:cs="Arial"/>
          <w:color w:val="000000" w:themeColor="text1"/>
        </w:rPr>
        <w:t>journal's</w:t>
      </w:r>
      <w:proofErr w:type="spellEnd"/>
      <w:r w:rsidRPr="00C13DFC">
        <w:rPr>
          <w:rFonts w:ascii="Arial" w:hAnsi="Arial" w:cs="Arial"/>
          <w:color w:val="000000" w:themeColor="text1"/>
        </w:rPr>
        <w:t xml:space="preserve"> standards.</w:t>
      </w:r>
    </w:p>
    <w:p w14:paraId="7E9EC37F" w14:textId="67FF1FA0" w:rsidR="00D23AE6" w:rsidRPr="00C13DFC" w:rsidRDefault="00D23AE6" w:rsidP="00413052">
      <w:pPr>
        <w:spacing w:line="360" w:lineRule="auto"/>
        <w:ind w:left="284" w:hanging="284"/>
        <w:jc w:val="both"/>
        <w:rPr>
          <w:rFonts w:ascii="Arial" w:hAnsi="Arial" w:cs="Arial"/>
          <w:color w:val="000000" w:themeColor="text1"/>
        </w:rPr>
      </w:pPr>
      <w:r w:rsidRPr="00C13DFC">
        <w:rPr>
          <w:rFonts w:ascii="Arial" w:hAnsi="Arial" w:cs="Arial"/>
          <w:color w:val="000000" w:themeColor="text1"/>
        </w:rPr>
        <w:t xml:space="preserve">7. There </w:t>
      </w:r>
      <w:proofErr w:type="spellStart"/>
      <w:r w:rsidRPr="00C13DFC">
        <w:rPr>
          <w:rFonts w:ascii="Arial" w:hAnsi="Arial" w:cs="Arial"/>
          <w:color w:val="000000" w:themeColor="text1"/>
        </w:rPr>
        <w:t>should</w:t>
      </w:r>
      <w:proofErr w:type="spellEnd"/>
      <w:r w:rsidRPr="00C13DFC">
        <w:rPr>
          <w:rFonts w:ascii="Arial" w:hAnsi="Arial" w:cs="Arial"/>
          <w:color w:val="000000" w:themeColor="text1"/>
        </w:rPr>
        <w:t xml:space="preserve"> </w:t>
      </w:r>
      <w:proofErr w:type="spellStart"/>
      <w:r w:rsidRPr="00C13DFC">
        <w:rPr>
          <w:rFonts w:ascii="Arial" w:hAnsi="Arial" w:cs="Arial"/>
          <w:color w:val="000000" w:themeColor="text1"/>
        </w:rPr>
        <w:t>be</w:t>
      </w:r>
      <w:proofErr w:type="spellEnd"/>
      <w:r w:rsidRPr="00C13DFC">
        <w:rPr>
          <w:rFonts w:ascii="Arial" w:hAnsi="Arial" w:cs="Arial"/>
          <w:color w:val="000000" w:themeColor="text1"/>
        </w:rPr>
        <w:t xml:space="preserve">, </w:t>
      </w:r>
      <w:proofErr w:type="spellStart"/>
      <w:r w:rsidRPr="00C13DFC">
        <w:rPr>
          <w:rFonts w:ascii="Arial" w:hAnsi="Arial" w:cs="Arial"/>
          <w:color w:val="000000" w:themeColor="text1"/>
        </w:rPr>
        <w:t>ideally</w:t>
      </w:r>
      <w:proofErr w:type="spellEnd"/>
      <w:r w:rsidRPr="00C13DFC">
        <w:rPr>
          <w:rFonts w:ascii="Arial" w:hAnsi="Arial" w:cs="Arial"/>
          <w:color w:val="000000" w:themeColor="text1"/>
        </w:rPr>
        <w:t xml:space="preserve">, </w:t>
      </w:r>
      <w:proofErr w:type="spellStart"/>
      <w:r w:rsidRPr="00C13DFC">
        <w:rPr>
          <w:rFonts w:ascii="Arial" w:hAnsi="Arial" w:cs="Arial"/>
          <w:color w:val="000000" w:themeColor="text1"/>
        </w:rPr>
        <w:t>international</w:t>
      </w:r>
      <w:proofErr w:type="spellEnd"/>
      <w:r w:rsidRPr="00C13DFC">
        <w:rPr>
          <w:rFonts w:ascii="Arial" w:hAnsi="Arial" w:cs="Arial"/>
          <w:color w:val="000000" w:themeColor="text1"/>
        </w:rPr>
        <w:t xml:space="preserve"> </w:t>
      </w:r>
      <w:proofErr w:type="spellStart"/>
      <w:r w:rsidRPr="00C13DFC">
        <w:rPr>
          <w:rFonts w:ascii="Arial" w:hAnsi="Arial" w:cs="Arial"/>
          <w:color w:val="000000" w:themeColor="text1"/>
        </w:rPr>
        <w:t>researchers</w:t>
      </w:r>
      <w:proofErr w:type="spellEnd"/>
      <w:r w:rsidRPr="00C13DFC">
        <w:rPr>
          <w:rFonts w:ascii="Arial" w:hAnsi="Arial" w:cs="Arial"/>
          <w:color w:val="000000" w:themeColor="text1"/>
        </w:rPr>
        <w:t xml:space="preserve"> </w:t>
      </w:r>
      <w:proofErr w:type="spellStart"/>
      <w:r w:rsidRPr="00C13DFC">
        <w:rPr>
          <w:rFonts w:ascii="Arial" w:hAnsi="Arial" w:cs="Arial"/>
          <w:color w:val="000000" w:themeColor="text1"/>
        </w:rPr>
        <w:t>among</w:t>
      </w:r>
      <w:proofErr w:type="spellEnd"/>
      <w:r w:rsidRPr="00C13DFC">
        <w:rPr>
          <w:rFonts w:ascii="Arial" w:hAnsi="Arial" w:cs="Arial"/>
          <w:color w:val="000000" w:themeColor="text1"/>
        </w:rPr>
        <w:t xml:space="preserve"> the </w:t>
      </w:r>
      <w:proofErr w:type="spellStart"/>
      <w:r w:rsidRPr="00C13DFC">
        <w:rPr>
          <w:rFonts w:ascii="Arial" w:hAnsi="Arial" w:cs="Arial"/>
          <w:color w:val="000000" w:themeColor="text1"/>
        </w:rPr>
        <w:t>authors</w:t>
      </w:r>
      <w:proofErr w:type="spellEnd"/>
      <w:r w:rsidRPr="00C13DFC">
        <w:rPr>
          <w:rFonts w:ascii="Arial" w:hAnsi="Arial" w:cs="Arial"/>
          <w:color w:val="000000" w:themeColor="text1"/>
        </w:rPr>
        <w:t xml:space="preserve"> </w:t>
      </w:r>
      <w:proofErr w:type="spellStart"/>
      <w:r w:rsidRPr="00C13DFC">
        <w:rPr>
          <w:rFonts w:ascii="Arial" w:hAnsi="Arial" w:cs="Arial"/>
          <w:color w:val="000000" w:themeColor="text1"/>
        </w:rPr>
        <w:t>invited</w:t>
      </w:r>
      <w:proofErr w:type="spellEnd"/>
      <w:r w:rsidRPr="00C13DFC">
        <w:rPr>
          <w:rFonts w:ascii="Arial" w:hAnsi="Arial" w:cs="Arial"/>
          <w:color w:val="000000" w:themeColor="text1"/>
        </w:rPr>
        <w:t xml:space="preserve"> to participate in the dossier.</w:t>
      </w:r>
    </w:p>
    <w:p w14:paraId="1547813B" w14:textId="3D668948" w:rsidR="00D23AE6" w:rsidRPr="00C13DFC" w:rsidRDefault="00D23AE6" w:rsidP="00413052">
      <w:pPr>
        <w:spacing w:line="360" w:lineRule="auto"/>
        <w:ind w:left="284" w:hanging="284"/>
        <w:jc w:val="both"/>
        <w:rPr>
          <w:rFonts w:ascii="Arial" w:hAnsi="Arial" w:cs="Arial"/>
          <w:color w:val="000000" w:themeColor="text1"/>
        </w:rPr>
      </w:pPr>
      <w:r w:rsidRPr="00C13DFC">
        <w:rPr>
          <w:rFonts w:ascii="Arial" w:hAnsi="Arial" w:cs="Arial"/>
          <w:color w:val="000000" w:themeColor="text1"/>
        </w:rPr>
        <w:t xml:space="preserve">8. </w:t>
      </w:r>
      <w:proofErr w:type="spellStart"/>
      <w:r w:rsidRPr="00C13DFC">
        <w:rPr>
          <w:rFonts w:ascii="Arial" w:hAnsi="Arial" w:cs="Arial"/>
          <w:color w:val="000000" w:themeColor="text1"/>
        </w:rPr>
        <w:t>All</w:t>
      </w:r>
      <w:proofErr w:type="spellEnd"/>
      <w:r w:rsidRPr="00C13DFC">
        <w:rPr>
          <w:rFonts w:ascii="Arial" w:hAnsi="Arial" w:cs="Arial"/>
          <w:color w:val="000000" w:themeColor="text1"/>
        </w:rPr>
        <w:t xml:space="preserve"> </w:t>
      </w:r>
      <w:proofErr w:type="spellStart"/>
      <w:r w:rsidRPr="00C13DFC">
        <w:rPr>
          <w:rFonts w:ascii="Arial" w:hAnsi="Arial" w:cs="Arial"/>
          <w:color w:val="000000" w:themeColor="text1"/>
        </w:rPr>
        <w:t>articles</w:t>
      </w:r>
      <w:proofErr w:type="spellEnd"/>
      <w:r w:rsidRPr="00C13DFC">
        <w:rPr>
          <w:rFonts w:ascii="Arial" w:hAnsi="Arial" w:cs="Arial"/>
          <w:color w:val="000000" w:themeColor="text1"/>
        </w:rPr>
        <w:t xml:space="preserve">, </w:t>
      </w:r>
      <w:proofErr w:type="spellStart"/>
      <w:r w:rsidRPr="00C13DFC">
        <w:rPr>
          <w:rFonts w:ascii="Arial" w:hAnsi="Arial" w:cs="Arial"/>
          <w:color w:val="000000" w:themeColor="text1"/>
        </w:rPr>
        <w:t>even</w:t>
      </w:r>
      <w:proofErr w:type="spellEnd"/>
      <w:r w:rsidRPr="00C13DFC">
        <w:rPr>
          <w:rFonts w:ascii="Arial" w:hAnsi="Arial" w:cs="Arial"/>
          <w:color w:val="000000" w:themeColor="text1"/>
        </w:rPr>
        <w:t xml:space="preserve"> </w:t>
      </w:r>
      <w:proofErr w:type="spellStart"/>
      <w:r w:rsidRPr="00C13DFC">
        <w:rPr>
          <w:rFonts w:ascii="Arial" w:hAnsi="Arial" w:cs="Arial"/>
          <w:color w:val="000000" w:themeColor="text1"/>
        </w:rPr>
        <w:t>guest</w:t>
      </w:r>
      <w:proofErr w:type="spellEnd"/>
      <w:r w:rsidRPr="00C13DFC">
        <w:rPr>
          <w:rFonts w:ascii="Arial" w:hAnsi="Arial" w:cs="Arial"/>
          <w:color w:val="000000" w:themeColor="text1"/>
        </w:rPr>
        <w:t xml:space="preserve"> </w:t>
      </w:r>
      <w:proofErr w:type="spellStart"/>
      <w:r w:rsidRPr="00C13DFC">
        <w:rPr>
          <w:rFonts w:ascii="Arial" w:hAnsi="Arial" w:cs="Arial"/>
          <w:color w:val="000000" w:themeColor="text1"/>
        </w:rPr>
        <w:t>ones</w:t>
      </w:r>
      <w:proofErr w:type="spellEnd"/>
      <w:r w:rsidRPr="00C13DFC">
        <w:rPr>
          <w:rFonts w:ascii="Arial" w:hAnsi="Arial" w:cs="Arial"/>
          <w:color w:val="000000" w:themeColor="text1"/>
        </w:rPr>
        <w:t xml:space="preserve">, must </w:t>
      </w:r>
      <w:proofErr w:type="spellStart"/>
      <w:r w:rsidRPr="00C13DFC">
        <w:rPr>
          <w:rFonts w:ascii="Arial" w:hAnsi="Arial" w:cs="Arial"/>
          <w:color w:val="000000" w:themeColor="text1"/>
        </w:rPr>
        <w:t>be</w:t>
      </w:r>
      <w:proofErr w:type="spellEnd"/>
      <w:r w:rsidRPr="00C13DFC">
        <w:rPr>
          <w:rFonts w:ascii="Arial" w:hAnsi="Arial" w:cs="Arial"/>
          <w:color w:val="000000" w:themeColor="text1"/>
        </w:rPr>
        <w:t xml:space="preserve"> </w:t>
      </w:r>
      <w:proofErr w:type="spellStart"/>
      <w:r w:rsidRPr="00C13DFC">
        <w:rPr>
          <w:rFonts w:ascii="Arial" w:hAnsi="Arial" w:cs="Arial"/>
          <w:color w:val="000000" w:themeColor="text1"/>
        </w:rPr>
        <w:t>submitted</w:t>
      </w:r>
      <w:proofErr w:type="spellEnd"/>
      <w:r w:rsidRPr="00C13DFC">
        <w:rPr>
          <w:rFonts w:ascii="Arial" w:hAnsi="Arial" w:cs="Arial"/>
          <w:color w:val="000000" w:themeColor="text1"/>
        </w:rPr>
        <w:t xml:space="preserve"> to </w:t>
      </w:r>
      <w:proofErr w:type="spellStart"/>
      <w:r w:rsidRPr="00C13DFC">
        <w:rPr>
          <w:rFonts w:ascii="Arial" w:hAnsi="Arial" w:cs="Arial"/>
          <w:color w:val="000000" w:themeColor="text1"/>
        </w:rPr>
        <w:t>blind</w:t>
      </w:r>
      <w:proofErr w:type="spellEnd"/>
      <w:r w:rsidRPr="00C13DFC">
        <w:rPr>
          <w:rFonts w:ascii="Arial" w:hAnsi="Arial" w:cs="Arial"/>
          <w:color w:val="000000" w:themeColor="text1"/>
        </w:rPr>
        <w:t xml:space="preserve"> </w:t>
      </w:r>
      <w:proofErr w:type="spellStart"/>
      <w:r w:rsidRPr="00C13DFC">
        <w:rPr>
          <w:rFonts w:ascii="Arial" w:hAnsi="Arial" w:cs="Arial"/>
          <w:color w:val="000000" w:themeColor="text1"/>
        </w:rPr>
        <w:t>peer</w:t>
      </w:r>
      <w:proofErr w:type="spellEnd"/>
      <w:r w:rsidRPr="00C13DFC">
        <w:rPr>
          <w:rFonts w:ascii="Arial" w:hAnsi="Arial" w:cs="Arial"/>
          <w:color w:val="000000" w:themeColor="text1"/>
        </w:rPr>
        <w:t xml:space="preserve"> review.</w:t>
      </w:r>
    </w:p>
    <w:p w14:paraId="14D3C924" w14:textId="77777777" w:rsidR="00C13DFC" w:rsidRDefault="00C13DFC" w:rsidP="00413052">
      <w:pPr>
        <w:spacing w:line="360" w:lineRule="auto"/>
        <w:ind w:left="284" w:hanging="284"/>
        <w:jc w:val="both"/>
        <w:rPr>
          <w:rFonts w:ascii="Arial" w:hAnsi="Arial" w:cs="Arial"/>
        </w:rPr>
      </w:pPr>
    </w:p>
    <w:p w14:paraId="13687E68" w14:textId="028DCBE5" w:rsidR="00D23AE6" w:rsidRPr="00C13DFC" w:rsidRDefault="00D23AE6" w:rsidP="00413052">
      <w:pPr>
        <w:spacing w:line="360" w:lineRule="auto"/>
        <w:ind w:left="284" w:hanging="284"/>
        <w:jc w:val="both"/>
        <w:rPr>
          <w:rFonts w:ascii="Arial" w:hAnsi="Arial" w:cs="Arial"/>
          <w:color w:val="000000" w:themeColor="text1"/>
        </w:rPr>
      </w:pPr>
      <w:r w:rsidRPr="00C13DFC">
        <w:rPr>
          <w:rFonts w:ascii="Arial" w:hAnsi="Arial" w:cs="Arial"/>
          <w:color w:val="000000" w:themeColor="text1"/>
        </w:rPr>
        <w:t>9.</w:t>
      </w:r>
      <w:r w:rsidR="00EA2425" w:rsidRPr="00C13DFC">
        <w:rPr>
          <w:rFonts w:ascii="Arial" w:hAnsi="Arial" w:cs="Arial"/>
          <w:color w:val="000000" w:themeColor="text1"/>
        </w:rPr>
        <w:t xml:space="preserve"> The </w:t>
      </w:r>
      <w:proofErr w:type="spellStart"/>
      <w:r w:rsidR="00EA2425" w:rsidRPr="00C13DFC">
        <w:rPr>
          <w:rFonts w:ascii="Arial" w:hAnsi="Arial" w:cs="Arial"/>
          <w:color w:val="000000" w:themeColor="text1"/>
        </w:rPr>
        <w:t>proposer</w:t>
      </w:r>
      <w:proofErr w:type="spellEnd"/>
      <w:r w:rsidR="00EA2425" w:rsidRPr="00C13DFC">
        <w:rPr>
          <w:rFonts w:ascii="Arial" w:hAnsi="Arial" w:cs="Arial"/>
          <w:color w:val="000000" w:themeColor="text1"/>
        </w:rPr>
        <w:t xml:space="preserve"> </w:t>
      </w:r>
      <w:proofErr w:type="spellStart"/>
      <w:r w:rsidR="00EA2425" w:rsidRPr="00C13DFC">
        <w:rPr>
          <w:rFonts w:ascii="Arial" w:hAnsi="Arial" w:cs="Arial"/>
          <w:color w:val="000000" w:themeColor="text1"/>
        </w:rPr>
        <w:t>writes</w:t>
      </w:r>
      <w:proofErr w:type="spellEnd"/>
      <w:r w:rsidR="00EA2425" w:rsidRPr="00C13DFC">
        <w:rPr>
          <w:rFonts w:ascii="Arial" w:hAnsi="Arial" w:cs="Arial"/>
          <w:color w:val="000000" w:themeColor="text1"/>
        </w:rPr>
        <w:t xml:space="preserve"> </w:t>
      </w:r>
      <w:proofErr w:type="spellStart"/>
      <w:r w:rsidR="00EA2425" w:rsidRPr="00C13DFC">
        <w:rPr>
          <w:rFonts w:ascii="Arial" w:hAnsi="Arial" w:cs="Arial"/>
          <w:color w:val="000000" w:themeColor="text1"/>
        </w:rPr>
        <w:t>an</w:t>
      </w:r>
      <w:proofErr w:type="spellEnd"/>
      <w:r w:rsidR="00EA2425" w:rsidRPr="00C13DFC">
        <w:rPr>
          <w:rFonts w:ascii="Arial" w:hAnsi="Arial" w:cs="Arial"/>
          <w:color w:val="000000" w:themeColor="text1"/>
        </w:rPr>
        <w:t xml:space="preserve"> editorial (</w:t>
      </w:r>
      <w:proofErr w:type="spellStart"/>
      <w:r w:rsidR="00EA2425" w:rsidRPr="00C13DFC">
        <w:rPr>
          <w:rFonts w:ascii="Arial" w:hAnsi="Arial" w:cs="Arial"/>
          <w:color w:val="000000" w:themeColor="text1"/>
        </w:rPr>
        <w:t>obligatory</w:t>
      </w:r>
      <w:proofErr w:type="spellEnd"/>
      <w:r w:rsidR="00EA2425" w:rsidRPr="00C13DFC">
        <w:rPr>
          <w:rFonts w:ascii="Arial" w:hAnsi="Arial" w:cs="Arial"/>
          <w:color w:val="000000" w:themeColor="text1"/>
        </w:rPr>
        <w:t xml:space="preserve">) which is </w:t>
      </w:r>
      <w:proofErr w:type="spellStart"/>
      <w:r w:rsidR="00EA2425" w:rsidRPr="00C13DFC">
        <w:rPr>
          <w:rFonts w:ascii="Arial" w:hAnsi="Arial" w:cs="Arial"/>
          <w:color w:val="000000" w:themeColor="text1"/>
        </w:rPr>
        <w:t>exempt</w:t>
      </w:r>
      <w:proofErr w:type="spellEnd"/>
      <w:r w:rsidR="00EA2425" w:rsidRPr="00C13DFC">
        <w:rPr>
          <w:rFonts w:ascii="Arial" w:hAnsi="Arial" w:cs="Arial"/>
          <w:color w:val="000000" w:themeColor="text1"/>
        </w:rPr>
        <w:t xml:space="preserve"> </w:t>
      </w:r>
      <w:proofErr w:type="spellStart"/>
      <w:r w:rsidR="00EA2425" w:rsidRPr="00C13DFC">
        <w:rPr>
          <w:rFonts w:ascii="Arial" w:hAnsi="Arial" w:cs="Arial"/>
          <w:color w:val="000000" w:themeColor="text1"/>
        </w:rPr>
        <w:t>from</w:t>
      </w:r>
      <w:proofErr w:type="spellEnd"/>
      <w:r w:rsidR="00EA2425" w:rsidRPr="00C13DFC">
        <w:rPr>
          <w:rFonts w:ascii="Arial" w:hAnsi="Arial" w:cs="Arial"/>
          <w:color w:val="000000" w:themeColor="text1"/>
        </w:rPr>
        <w:t xml:space="preserve"> this assessment.</w:t>
      </w:r>
    </w:p>
    <w:p w14:paraId="4B857847" w14:textId="539B2957" w:rsidR="00EA2425" w:rsidRPr="00C13DFC" w:rsidRDefault="00EA2425" w:rsidP="00413052">
      <w:pPr>
        <w:spacing w:line="360" w:lineRule="auto"/>
        <w:ind w:left="284" w:hanging="284"/>
        <w:jc w:val="both"/>
        <w:rPr>
          <w:rFonts w:ascii="Arial" w:hAnsi="Arial" w:cs="Arial"/>
          <w:color w:val="000000" w:themeColor="text1"/>
        </w:rPr>
      </w:pPr>
      <w:r w:rsidRPr="00C13DFC">
        <w:rPr>
          <w:rFonts w:ascii="Arial" w:hAnsi="Arial" w:cs="Arial"/>
          <w:color w:val="000000" w:themeColor="text1"/>
        </w:rPr>
        <w:t xml:space="preserve">10. Dossier </w:t>
      </w:r>
      <w:proofErr w:type="spellStart"/>
      <w:r w:rsidRPr="00C13DFC">
        <w:rPr>
          <w:rFonts w:ascii="Arial" w:hAnsi="Arial" w:cs="Arial"/>
          <w:color w:val="000000" w:themeColor="text1"/>
        </w:rPr>
        <w:t>editors</w:t>
      </w:r>
      <w:proofErr w:type="spellEnd"/>
      <w:r w:rsidRPr="00C13DFC">
        <w:rPr>
          <w:rFonts w:ascii="Arial" w:hAnsi="Arial" w:cs="Arial"/>
          <w:color w:val="000000" w:themeColor="text1"/>
        </w:rPr>
        <w:t xml:space="preserve"> are </w:t>
      </w:r>
      <w:proofErr w:type="spellStart"/>
      <w:r w:rsidRPr="00C13DFC">
        <w:rPr>
          <w:rFonts w:ascii="Arial" w:hAnsi="Arial" w:cs="Arial"/>
          <w:color w:val="000000" w:themeColor="text1"/>
        </w:rPr>
        <w:t>responsible</w:t>
      </w:r>
      <w:proofErr w:type="spellEnd"/>
      <w:r w:rsidRPr="00C13DFC">
        <w:rPr>
          <w:rFonts w:ascii="Arial" w:hAnsi="Arial" w:cs="Arial"/>
          <w:color w:val="000000" w:themeColor="text1"/>
        </w:rPr>
        <w:t xml:space="preserve"> for the </w:t>
      </w:r>
      <w:proofErr w:type="spellStart"/>
      <w:r w:rsidRPr="00C13DFC">
        <w:rPr>
          <w:rFonts w:ascii="Arial" w:hAnsi="Arial" w:cs="Arial"/>
          <w:color w:val="000000" w:themeColor="text1"/>
        </w:rPr>
        <w:t>entire</w:t>
      </w:r>
      <w:proofErr w:type="spellEnd"/>
      <w:r w:rsidRPr="00C13DFC">
        <w:rPr>
          <w:rFonts w:ascii="Arial" w:hAnsi="Arial" w:cs="Arial"/>
          <w:color w:val="000000" w:themeColor="text1"/>
        </w:rPr>
        <w:t xml:space="preserve"> </w:t>
      </w:r>
      <w:proofErr w:type="spellStart"/>
      <w:r w:rsidRPr="00C13DFC">
        <w:rPr>
          <w:rFonts w:ascii="Arial" w:hAnsi="Arial" w:cs="Arial"/>
          <w:color w:val="000000" w:themeColor="text1"/>
        </w:rPr>
        <w:t>processing</w:t>
      </w:r>
      <w:proofErr w:type="spellEnd"/>
      <w:r w:rsidRPr="00C13DFC">
        <w:rPr>
          <w:rFonts w:ascii="Arial" w:hAnsi="Arial" w:cs="Arial"/>
          <w:color w:val="000000" w:themeColor="text1"/>
        </w:rPr>
        <w:t xml:space="preserve"> of </w:t>
      </w:r>
      <w:proofErr w:type="spellStart"/>
      <w:r w:rsidRPr="00C13DFC">
        <w:rPr>
          <w:rFonts w:ascii="Arial" w:hAnsi="Arial" w:cs="Arial"/>
          <w:color w:val="000000" w:themeColor="text1"/>
        </w:rPr>
        <w:t>submitted</w:t>
      </w:r>
      <w:proofErr w:type="spellEnd"/>
      <w:r w:rsidRPr="00C13DFC">
        <w:rPr>
          <w:rFonts w:ascii="Arial" w:hAnsi="Arial" w:cs="Arial"/>
          <w:color w:val="000000" w:themeColor="text1"/>
        </w:rPr>
        <w:t xml:space="preserve"> </w:t>
      </w:r>
      <w:proofErr w:type="spellStart"/>
      <w:r w:rsidRPr="00C13DFC">
        <w:rPr>
          <w:rFonts w:ascii="Arial" w:hAnsi="Arial" w:cs="Arial"/>
          <w:color w:val="000000" w:themeColor="text1"/>
        </w:rPr>
        <w:t>articles</w:t>
      </w:r>
      <w:proofErr w:type="spellEnd"/>
      <w:r w:rsidRPr="00C13DFC">
        <w:rPr>
          <w:rFonts w:ascii="Arial" w:hAnsi="Arial" w:cs="Arial"/>
          <w:color w:val="000000" w:themeColor="text1"/>
        </w:rPr>
        <w:t xml:space="preserve">. This includes </w:t>
      </w:r>
      <w:proofErr w:type="spellStart"/>
      <w:r w:rsidRPr="00C13DFC">
        <w:rPr>
          <w:rFonts w:ascii="Arial" w:hAnsi="Arial" w:cs="Arial"/>
          <w:color w:val="000000" w:themeColor="text1"/>
        </w:rPr>
        <w:t>everything</w:t>
      </w:r>
      <w:proofErr w:type="spellEnd"/>
      <w:r w:rsidRPr="00C13DFC">
        <w:rPr>
          <w:rFonts w:ascii="Arial" w:hAnsi="Arial" w:cs="Arial"/>
          <w:color w:val="000000" w:themeColor="text1"/>
        </w:rPr>
        <w:t xml:space="preserve"> </w:t>
      </w:r>
      <w:proofErr w:type="spellStart"/>
      <w:r w:rsidRPr="00C13DFC">
        <w:rPr>
          <w:rFonts w:ascii="Arial" w:hAnsi="Arial" w:cs="Arial"/>
          <w:color w:val="000000" w:themeColor="text1"/>
        </w:rPr>
        <w:t>from</w:t>
      </w:r>
      <w:proofErr w:type="spellEnd"/>
      <w:r w:rsidRPr="00C13DFC">
        <w:rPr>
          <w:rFonts w:ascii="Arial" w:hAnsi="Arial" w:cs="Arial"/>
          <w:color w:val="000000" w:themeColor="text1"/>
        </w:rPr>
        <w:t xml:space="preserve"> the </w:t>
      </w:r>
      <w:proofErr w:type="spellStart"/>
      <w:r w:rsidRPr="00C13DFC">
        <w:rPr>
          <w:rFonts w:ascii="Arial" w:hAnsi="Arial" w:cs="Arial"/>
          <w:color w:val="000000" w:themeColor="text1"/>
        </w:rPr>
        <w:t>initial</w:t>
      </w:r>
      <w:proofErr w:type="spellEnd"/>
      <w:r w:rsidRPr="00C13DFC">
        <w:rPr>
          <w:rFonts w:ascii="Arial" w:hAnsi="Arial" w:cs="Arial"/>
          <w:color w:val="000000" w:themeColor="text1"/>
        </w:rPr>
        <w:t xml:space="preserve"> assessment of compliance with the </w:t>
      </w:r>
      <w:proofErr w:type="spellStart"/>
      <w:r w:rsidRPr="00C13DFC">
        <w:rPr>
          <w:rFonts w:ascii="Arial" w:hAnsi="Arial" w:cs="Arial"/>
          <w:color w:val="000000" w:themeColor="text1"/>
        </w:rPr>
        <w:t>submission</w:t>
      </w:r>
      <w:proofErr w:type="spellEnd"/>
      <w:r w:rsidRPr="00C13DFC">
        <w:rPr>
          <w:rFonts w:ascii="Arial" w:hAnsi="Arial" w:cs="Arial"/>
          <w:color w:val="000000" w:themeColor="text1"/>
        </w:rPr>
        <w:t xml:space="preserve"> </w:t>
      </w:r>
      <w:proofErr w:type="spellStart"/>
      <w:r w:rsidRPr="00C13DFC">
        <w:rPr>
          <w:rFonts w:ascii="Arial" w:hAnsi="Arial" w:cs="Arial"/>
          <w:color w:val="000000" w:themeColor="text1"/>
        </w:rPr>
        <w:t>rules</w:t>
      </w:r>
      <w:proofErr w:type="spellEnd"/>
      <w:r w:rsidRPr="00C13DFC">
        <w:rPr>
          <w:rFonts w:ascii="Arial" w:hAnsi="Arial" w:cs="Arial"/>
          <w:color w:val="000000" w:themeColor="text1"/>
        </w:rPr>
        <w:t xml:space="preserve"> to the final editorial decision.</w:t>
      </w:r>
    </w:p>
    <w:p w14:paraId="4F565A3A" w14:textId="0C5F42A8" w:rsidR="00EA2425" w:rsidRPr="00C13DFC" w:rsidRDefault="00EA2425" w:rsidP="00C13DFC">
      <w:pPr>
        <w:spacing w:line="360" w:lineRule="auto"/>
        <w:jc w:val="both"/>
        <w:rPr>
          <w:rFonts w:ascii="Arial" w:hAnsi="Arial" w:cs="Arial"/>
          <w:color w:val="000000" w:themeColor="text1"/>
        </w:rPr>
      </w:pPr>
      <w:r w:rsidRPr="00C13DFC">
        <w:rPr>
          <w:rFonts w:ascii="Arial" w:hAnsi="Arial" w:cs="Arial"/>
          <w:color w:val="000000" w:themeColor="text1"/>
        </w:rPr>
        <w:t xml:space="preserve">11. The </w:t>
      </w:r>
      <w:proofErr w:type="spellStart"/>
      <w:r w:rsidRPr="00C13DFC">
        <w:rPr>
          <w:rFonts w:ascii="Arial" w:hAnsi="Arial" w:cs="Arial"/>
          <w:color w:val="000000" w:themeColor="text1"/>
        </w:rPr>
        <w:t>proposer</w:t>
      </w:r>
      <w:proofErr w:type="spellEnd"/>
      <w:r w:rsidRPr="00C13DFC">
        <w:rPr>
          <w:rFonts w:ascii="Arial" w:hAnsi="Arial" w:cs="Arial"/>
          <w:color w:val="000000" w:themeColor="text1"/>
        </w:rPr>
        <w:t xml:space="preserve"> must </w:t>
      </w:r>
      <w:proofErr w:type="spellStart"/>
      <w:r w:rsidRPr="00C13DFC">
        <w:rPr>
          <w:rFonts w:ascii="Arial" w:hAnsi="Arial" w:cs="Arial"/>
          <w:color w:val="000000" w:themeColor="text1"/>
        </w:rPr>
        <w:t>send</w:t>
      </w:r>
      <w:proofErr w:type="spellEnd"/>
      <w:r w:rsidRPr="00C13DFC">
        <w:rPr>
          <w:rFonts w:ascii="Arial" w:hAnsi="Arial" w:cs="Arial"/>
          <w:color w:val="000000" w:themeColor="text1"/>
        </w:rPr>
        <w:t xml:space="preserve"> </w:t>
      </w:r>
      <w:proofErr w:type="spellStart"/>
      <w:r w:rsidRPr="00C13DFC">
        <w:rPr>
          <w:rFonts w:ascii="Arial" w:hAnsi="Arial" w:cs="Arial"/>
          <w:color w:val="000000" w:themeColor="text1"/>
        </w:rPr>
        <w:t>their</w:t>
      </w:r>
      <w:proofErr w:type="spellEnd"/>
      <w:r w:rsidRPr="00C13DFC">
        <w:rPr>
          <w:rFonts w:ascii="Arial" w:hAnsi="Arial" w:cs="Arial"/>
          <w:color w:val="000000" w:themeColor="text1"/>
        </w:rPr>
        <w:t xml:space="preserve"> </w:t>
      </w:r>
      <w:proofErr w:type="spellStart"/>
      <w:r w:rsidRPr="00C13DFC">
        <w:rPr>
          <w:rFonts w:ascii="Arial" w:hAnsi="Arial" w:cs="Arial"/>
          <w:color w:val="000000" w:themeColor="text1"/>
        </w:rPr>
        <w:t>proposal</w:t>
      </w:r>
      <w:proofErr w:type="spellEnd"/>
      <w:r w:rsidRPr="00C13DFC">
        <w:rPr>
          <w:rFonts w:ascii="Arial" w:hAnsi="Arial" w:cs="Arial"/>
          <w:color w:val="000000" w:themeColor="text1"/>
        </w:rPr>
        <w:t xml:space="preserve"> to the </w:t>
      </w:r>
      <w:proofErr w:type="spellStart"/>
      <w:r w:rsidRPr="00C13DFC">
        <w:rPr>
          <w:rFonts w:ascii="Arial" w:hAnsi="Arial" w:cs="Arial"/>
          <w:color w:val="000000" w:themeColor="text1"/>
        </w:rPr>
        <w:t>journal</w:t>
      </w:r>
      <w:proofErr w:type="spellEnd"/>
      <w:r w:rsidRPr="00C13DFC">
        <w:rPr>
          <w:rFonts w:ascii="Arial" w:hAnsi="Arial" w:cs="Arial"/>
          <w:color w:val="000000" w:themeColor="text1"/>
        </w:rPr>
        <w:t xml:space="preserve"> with:</w:t>
      </w:r>
    </w:p>
    <w:p w14:paraId="5DF8524C" w14:textId="4CC713B5" w:rsidR="00EA2425" w:rsidRPr="00C13DFC" w:rsidRDefault="00EA2425" w:rsidP="00C13DFC">
      <w:pPr>
        <w:pStyle w:val="PargrafodaLista"/>
        <w:numPr>
          <w:ilvl w:val="0"/>
          <w:numId w:val="4"/>
        </w:numPr>
        <w:spacing w:line="360" w:lineRule="auto"/>
        <w:jc w:val="both"/>
        <w:rPr>
          <w:rFonts w:ascii="Arial" w:hAnsi="Arial" w:cs="Arial"/>
          <w:color w:val="000000" w:themeColor="text1"/>
        </w:rPr>
      </w:pPr>
      <w:proofErr w:type="spellStart"/>
      <w:r w:rsidRPr="00C13DFC">
        <w:rPr>
          <w:rFonts w:ascii="Arial" w:hAnsi="Arial" w:cs="Arial"/>
          <w:color w:val="000000" w:themeColor="text1"/>
        </w:rPr>
        <w:t>Name</w:t>
      </w:r>
      <w:proofErr w:type="spellEnd"/>
      <w:r w:rsidRPr="00C13DFC">
        <w:rPr>
          <w:rFonts w:ascii="Arial" w:hAnsi="Arial" w:cs="Arial"/>
          <w:color w:val="000000" w:themeColor="text1"/>
        </w:rPr>
        <w:t xml:space="preserve"> of the </w:t>
      </w:r>
      <w:proofErr w:type="spellStart"/>
      <w:r w:rsidRPr="00C13DFC">
        <w:rPr>
          <w:rFonts w:ascii="Arial" w:hAnsi="Arial" w:cs="Arial"/>
          <w:color w:val="000000" w:themeColor="text1"/>
        </w:rPr>
        <w:t>proponents</w:t>
      </w:r>
      <w:proofErr w:type="spellEnd"/>
      <w:r w:rsidRPr="00C13DFC">
        <w:rPr>
          <w:rFonts w:ascii="Arial" w:hAnsi="Arial" w:cs="Arial"/>
          <w:color w:val="000000" w:themeColor="text1"/>
        </w:rPr>
        <w:t xml:space="preserve"> and </w:t>
      </w:r>
      <w:proofErr w:type="spellStart"/>
      <w:r w:rsidRPr="00C13DFC">
        <w:rPr>
          <w:rFonts w:ascii="Arial" w:hAnsi="Arial" w:cs="Arial"/>
          <w:color w:val="000000" w:themeColor="text1"/>
        </w:rPr>
        <w:t>editors</w:t>
      </w:r>
      <w:proofErr w:type="spellEnd"/>
      <w:r w:rsidRPr="00C13DFC">
        <w:rPr>
          <w:rFonts w:ascii="Arial" w:hAnsi="Arial" w:cs="Arial"/>
          <w:color w:val="000000" w:themeColor="text1"/>
        </w:rPr>
        <w:t xml:space="preserve">, as </w:t>
      </w:r>
      <w:proofErr w:type="spellStart"/>
      <w:r w:rsidRPr="00C13DFC">
        <w:rPr>
          <w:rFonts w:ascii="Arial" w:hAnsi="Arial" w:cs="Arial"/>
          <w:color w:val="000000" w:themeColor="text1"/>
        </w:rPr>
        <w:t>well</w:t>
      </w:r>
      <w:proofErr w:type="spellEnd"/>
      <w:r w:rsidRPr="00C13DFC">
        <w:rPr>
          <w:rFonts w:ascii="Arial" w:hAnsi="Arial" w:cs="Arial"/>
          <w:color w:val="000000" w:themeColor="text1"/>
        </w:rPr>
        <w:t xml:space="preserve"> as </w:t>
      </w:r>
      <w:proofErr w:type="spellStart"/>
      <w:r w:rsidRPr="00C13DFC">
        <w:rPr>
          <w:rFonts w:ascii="Arial" w:hAnsi="Arial" w:cs="Arial"/>
          <w:color w:val="000000" w:themeColor="text1"/>
        </w:rPr>
        <w:t>their</w:t>
      </w:r>
      <w:proofErr w:type="spellEnd"/>
      <w:r w:rsidRPr="00C13DFC">
        <w:rPr>
          <w:rFonts w:ascii="Arial" w:hAnsi="Arial" w:cs="Arial"/>
          <w:color w:val="000000" w:themeColor="text1"/>
        </w:rPr>
        <w:t xml:space="preserve"> </w:t>
      </w:r>
      <w:proofErr w:type="spellStart"/>
      <w:r w:rsidRPr="00C13DFC">
        <w:rPr>
          <w:rFonts w:ascii="Arial" w:hAnsi="Arial" w:cs="Arial"/>
          <w:color w:val="000000" w:themeColor="text1"/>
        </w:rPr>
        <w:t>respective</w:t>
      </w:r>
      <w:proofErr w:type="spellEnd"/>
      <w:r w:rsidRPr="00C13DFC">
        <w:rPr>
          <w:rFonts w:ascii="Arial" w:hAnsi="Arial" w:cs="Arial"/>
          <w:color w:val="000000" w:themeColor="text1"/>
        </w:rPr>
        <w:t xml:space="preserve"> </w:t>
      </w:r>
      <w:proofErr w:type="spellStart"/>
      <w:r w:rsidRPr="00C13DFC">
        <w:rPr>
          <w:rFonts w:ascii="Arial" w:hAnsi="Arial" w:cs="Arial"/>
          <w:color w:val="000000" w:themeColor="text1"/>
        </w:rPr>
        <w:t>degrees</w:t>
      </w:r>
      <w:proofErr w:type="spellEnd"/>
      <w:r w:rsidRPr="00C13DFC">
        <w:rPr>
          <w:rFonts w:ascii="Arial" w:hAnsi="Arial" w:cs="Arial"/>
          <w:color w:val="000000" w:themeColor="text1"/>
        </w:rPr>
        <w:t xml:space="preserve">, </w:t>
      </w:r>
      <w:proofErr w:type="spellStart"/>
      <w:r w:rsidRPr="00C13DFC">
        <w:rPr>
          <w:rFonts w:ascii="Arial" w:hAnsi="Arial" w:cs="Arial"/>
          <w:color w:val="000000" w:themeColor="text1"/>
        </w:rPr>
        <w:t>institutional</w:t>
      </w:r>
      <w:proofErr w:type="spellEnd"/>
      <w:r w:rsidRPr="00C13DFC">
        <w:rPr>
          <w:rFonts w:ascii="Arial" w:hAnsi="Arial" w:cs="Arial"/>
          <w:color w:val="000000" w:themeColor="text1"/>
        </w:rPr>
        <w:t xml:space="preserve"> </w:t>
      </w:r>
      <w:proofErr w:type="spellStart"/>
      <w:r w:rsidRPr="00C13DFC">
        <w:rPr>
          <w:rFonts w:ascii="Arial" w:hAnsi="Arial" w:cs="Arial"/>
          <w:color w:val="000000" w:themeColor="text1"/>
        </w:rPr>
        <w:t>affiliations</w:t>
      </w:r>
      <w:proofErr w:type="spellEnd"/>
      <w:r w:rsidRPr="00C13DFC">
        <w:rPr>
          <w:rFonts w:ascii="Arial" w:hAnsi="Arial" w:cs="Arial"/>
          <w:color w:val="000000" w:themeColor="text1"/>
        </w:rPr>
        <w:t xml:space="preserve"> and ORCID </w:t>
      </w:r>
      <w:proofErr w:type="spellStart"/>
      <w:r w:rsidRPr="00C13DFC">
        <w:rPr>
          <w:rFonts w:ascii="Arial" w:hAnsi="Arial" w:cs="Arial"/>
          <w:color w:val="000000" w:themeColor="text1"/>
        </w:rPr>
        <w:t>number</w:t>
      </w:r>
      <w:proofErr w:type="spellEnd"/>
      <w:r w:rsidRPr="00C13DFC">
        <w:rPr>
          <w:rFonts w:ascii="Arial" w:hAnsi="Arial" w:cs="Arial"/>
          <w:color w:val="000000" w:themeColor="text1"/>
        </w:rPr>
        <w:t>;</w:t>
      </w:r>
    </w:p>
    <w:p w14:paraId="547889F6" w14:textId="39B8CC5F" w:rsidR="00EA2425" w:rsidRPr="00C13DFC" w:rsidRDefault="00EA2425" w:rsidP="00C13DFC">
      <w:pPr>
        <w:pStyle w:val="PargrafodaLista"/>
        <w:numPr>
          <w:ilvl w:val="0"/>
          <w:numId w:val="4"/>
        </w:numPr>
        <w:spacing w:line="360" w:lineRule="auto"/>
        <w:jc w:val="both"/>
        <w:rPr>
          <w:rFonts w:ascii="Arial" w:hAnsi="Arial" w:cs="Arial"/>
          <w:color w:val="000000" w:themeColor="text1"/>
        </w:rPr>
      </w:pPr>
      <w:r w:rsidRPr="00C13DFC">
        <w:rPr>
          <w:rFonts w:ascii="Arial" w:hAnsi="Arial" w:cs="Arial"/>
          <w:color w:val="000000" w:themeColor="text1"/>
        </w:rPr>
        <w:t>Abstract;</w:t>
      </w:r>
    </w:p>
    <w:p w14:paraId="6BAD721A" w14:textId="1F383128" w:rsidR="00EA2425" w:rsidRPr="00C13DFC" w:rsidRDefault="00C13DFC" w:rsidP="00C13DFC">
      <w:pPr>
        <w:pStyle w:val="PargrafodaLista"/>
        <w:numPr>
          <w:ilvl w:val="0"/>
          <w:numId w:val="4"/>
        </w:numPr>
        <w:spacing w:line="360" w:lineRule="auto"/>
        <w:jc w:val="both"/>
        <w:rPr>
          <w:rFonts w:ascii="Arial" w:hAnsi="Arial" w:cs="Arial"/>
          <w:color w:val="000000" w:themeColor="text1"/>
        </w:rPr>
      </w:pPr>
      <w:proofErr w:type="spellStart"/>
      <w:r w:rsidRPr="00C13DFC">
        <w:rPr>
          <w:rFonts w:ascii="Arial" w:hAnsi="Arial" w:cs="Arial"/>
          <w:color w:val="000000" w:themeColor="text1"/>
        </w:rPr>
        <w:t>Justification</w:t>
      </w:r>
      <w:proofErr w:type="spellEnd"/>
      <w:r w:rsidRPr="00C13DFC">
        <w:rPr>
          <w:rFonts w:ascii="Arial" w:hAnsi="Arial" w:cs="Arial"/>
          <w:color w:val="000000" w:themeColor="text1"/>
        </w:rPr>
        <w:t xml:space="preserve"> for the </w:t>
      </w:r>
      <w:proofErr w:type="spellStart"/>
      <w:r w:rsidRPr="00C13DFC">
        <w:rPr>
          <w:rFonts w:ascii="Arial" w:hAnsi="Arial" w:cs="Arial"/>
          <w:color w:val="000000" w:themeColor="text1"/>
        </w:rPr>
        <w:t>viability</w:t>
      </w:r>
      <w:proofErr w:type="spellEnd"/>
      <w:r w:rsidRPr="00C13DFC">
        <w:rPr>
          <w:rFonts w:ascii="Arial" w:hAnsi="Arial" w:cs="Arial"/>
          <w:color w:val="000000" w:themeColor="text1"/>
        </w:rPr>
        <w:t xml:space="preserve"> of the dossier (i. e., </w:t>
      </w:r>
      <w:proofErr w:type="spellStart"/>
      <w:r w:rsidRPr="00C13DFC">
        <w:rPr>
          <w:rFonts w:ascii="Arial" w:hAnsi="Arial" w:cs="Arial"/>
          <w:color w:val="000000" w:themeColor="text1"/>
        </w:rPr>
        <w:t>if</w:t>
      </w:r>
      <w:proofErr w:type="spellEnd"/>
      <w:r w:rsidRPr="00C13DFC">
        <w:rPr>
          <w:rFonts w:ascii="Arial" w:hAnsi="Arial" w:cs="Arial"/>
          <w:color w:val="000000" w:themeColor="text1"/>
        </w:rPr>
        <w:t xml:space="preserve"> there are </w:t>
      </w:r>
      <w:proofErr w:type="spellStart"/>
      <w:r w:rsidRPr="00C13DFC">
        <w:rPr>
          <w:rFonts w:ascii="Arial" w:hAnsi="Arial" w:cs="Arial"/>
          <w:color w:val="000000" w:themeColor="text1"/>
        </w:rPr>
        <w:t>already</w:t>
      </w:r>
      <w:proofErr w:type="spellEnd"/>
      <w:r w:rsidRPr="00C13DFC">
        <w:rPr>
          <w:rFonts w:ascii="Arial" w:hAnsi="Arial" w:cs="Arial"/>
          <w:color w:val="000000" w:themeColor="text1"/>
        </w:rPr>
        <w:t xml:space="preserve"> </w:t>
      </w:r>
      <w:proofErr w:type="spellStart"/>
      <w:r w:rsidRPr="00C13DFC">
        <w:rPr>
          <w:rFonts w:ascii="Arial" w:hAnsi="Arial" w:cs="Arial"/>
          <w:color w:val="000000" w:themeColor="text1"/>
        </w:rPr>
        <w:t>articles</w:t>
      </w:r>
      <w:proofErr w:type="spellEnd"/>
      <w:r w:rsidRPr="00C13DFC">
        <w:rPr>
          <w:rFonts w:ascii="Arial" w:hAnsi="Arial" w:cs="Arial"/>
          <w:color w:val="000000" w:themeColor="text1"/>
        </w:rPr>
        <w:t xml:space="preserve"> </w:t>
      </w:r>
      <w:proofErr w:type="spellStart"/>
      <w:r w:rsidRPr="00C13DFC">
        <w:rPr>
          <w:rFonts w:ascii="Arial" w:hAnsi="Arial" w:cs="Arial"/>
          <w:color w:val="000000" w:themeColor="text1"/>
        </w:rPr>
        <w:t>ready</w:t>
      </w:r>
      <w:proofErr w:type="spellEnd"/>
      <w:r w:rsidRPr="00C13DFC">
        <w:rPr>
          <w:rFonts w:ascii="Arial" w:hAnsi="Arial" w:cs="Arial"/>
          <w:color w:val="000000" w:themeColor="text1"/>
        </w:rPr>
        <w:t xml:space="preserve"> for </w:t>
      </w:r>
      <w:proofErr w:type="spellStart"/>
      <w:r w:rsidRPr="00C13DFC">
        <w:rPr>
          <w:rFonts w:ascii="Arial" w:hAnsi="Arial" w:cs="Arial"/>
          <w:color w:val="000000" w:themeColor="text1"/>
        </w:rPr>
        <w:t>publication</w:t>
      </w:r>
      <w:proofErr w:type="spellEnd"/>
      <w:r w:rsidRPr="00C13DFC">
        <w:rPr>
          <w:rFonts w:ascii="Arial" w:hAnsi="Arial" w:cs="Arial"/>
          <w:color w:val="000000" w:themeColor="text1"/>
        </w:rPr>
        <w:t xml:space="preserve">, </w:t>
      </w:r>
      <w:proofErr w:type="spellStart"/>
      <w:r w:rsidRPr="00C13DFC">
        <w:rPr>
          <w:rFonts w:ascii="Arial" w:hAnsi="Arial" w:cs="Arial"/>
          <w:color w:val="000000" w:themeColor="text1"/>
        </w:rPr>
        <w:t>if</w:t>
      </w:r>
      <w:proofErr w:type="spellEnd"/>
      <w:r w:rsidRPr="00C13DFC">
        <w:rPr>
          <w:rFonts w:ascii="Arial" w:hAnsi="Arial" w:cs="Arial"/>
          <w:color w:val="000000" w:themeColor="text1"/>
        </w:rPr>
        <w:t xml:space="preserve"> it is the </w:t>
      </w:r>
      <w:proofErr w:type="spellStart"/>
      <w:r w:rsidRPr="00C13DFC">
        <w:rPr>
          <w:rFonts w:ascii="Arial" w:hAnsi="Arial" w:cs="Arial"/>
          <w:color w:val="000000" w:themeColor="text1"/>
        </w:rPr>
        <w:t>result</w:t>
      </w:r>
      <w:proofErr w:type="spellEnd"/>
      <w:r w:rsidRPr="00C13DFC">
        <w:rPr>
          <w:rFonts w:ascii="Arial" w:hAnsi="Arial" w:cs="Arial"/>
          <w:color w:val="000000" w:themeColor="text1"/>
        </w:rPr>
        <w:t xml:space="preserve"> of </w:t>
      </w:r>
      <w:proofErr w:type="spellStart"/>
      <w:r w:rsidRPr="00C13DFC">
        <w:rPr>
          <w:rFonts w:ascii="Arial" w:hAnsi="Arial" w:cs="Arial"/>
          <w:color w:val="000000" w:themeColor="text1"/>
        </w:rPr>
        <w:t>WGs</w:t>
      </w:r>
      <w:proofErr w:type="spellEnd"/>
      <w:r w:rsidRPr="00C13DFC">
        <w:rPr>
          <w:rFonts w:ascii="Arial" w:hAnsi="Arial" w:cs="Arial"/>
          <w:color w:val="000000" w:themeColor="text1"/>
        </w:rPr>
        <w:t xml:space="preserve">, </w:t>
      </w:r>
      <w:proofErr w:type="spellStart"/>
      <w:r w:rsidRPr="00C13DFC">
        <w:rPr>
          <w:rFonts w:ascii="Arial" w:hAnsi="Arial" w:cs="Arial"/>
          <w:color w:val="000000" w:themeColor="text1"/>
        </w:rPr>
        <w:t>possibility</w:t>
      </w:r>
      <w:proofErr w:type="spellEnd"/>
      <w:r w:rsidRPr="00C13DFC">
        <w:rPr>
          <w:rFonts w:ascii="Arial" w:hAnsi="Arial" w:cs="Arial"/>
          <w:color w:val="000000" w:themeColor="text1"/>
        </w:rPr>
        <w:t xml:space="preserve"> of </w:t>
      </w:r>
      <w:proofErr w:type="spellStart"/>
      <w:r w:rsidRPr="00C13DFC">
        <w:rPr>
          <w:rFonts w:ascii="Arial" w:hAnsi="Arial" w:cs="Arial"/>
          <w:color w:val="000000" w:themeColor="text1"/>
        </w:rPr>
        <w:t>inviting</w:t>
      </w:r>
      <w:proofErr w:type="spellEnd"/>
      <w:r w:rsidRPr="00C13DFC">
        <w:rPr>
          <w:rFonts w:ascii="Arial" w:hAnsi="Arial" w:cs="Arial"/>
          <w:color w:val="000000" w:themeColor="text1"/>
        </w:rPr>
        <w:t xml:space="preserve"> </w:t>
      </w:r>
      <w:proofErr w:type="spellStart"/>
      <w:r w:rsidRPr="00C13DFC">
        <w:rPr>
          <w:rFonts w:ascii="Arial" w:hAnsi="Arial" w:cs="Arial"/>
          <w:color w:val="000000" w:themeColor="text1"/>
        </w:rPr>
        <w:t>national</w:t>
      </w:r>
      <w:proofErr w:type="spellEnd"/>
      <w:r w:rsidRPr="00C13DFC">
        <w:rPr>
          <w:rFonts w:ascii="Arial" w:hAnsi="Arial" w:cs="Arial"/>
          <w:color w:val="000000" w:themeColor="text1"/>
        </w:rPr>
        <w:t xml:space="preserve"> and/or </w:t>
      </w:r>
      <w:proofErr w:type="spellStart"/>
      <w:r w:rsidRPr="00C13DFC">
        <w:rPr>
          <w:rFonts w:ascii="Arial" w:hAnsi="Arial" w:cs="Arial"/>
          <w:color w:val="000000" w:themeColor="text1"/>
        </w:rPr>
        <w:t>foreign</w:t>
      </w:r>
      <w:proofErr w:type="spellEnd"/>
      <w:r w:rsidRPr="00C13DFC">
        <w:rPr>
          <w:rFonts w:ascii="Arial" w:hAnsi="Arial" w:cs="Arial"/>
          <w:color w:val="000000" w:themeColor="text1"/>
        </w:rPr>
        <w:t xml:space="preserve"> experts, </w:t>
      </w:r>
      <w:proofErr w:type="spellStart"/>
      <w:r w:rsidRPr="00C13DFC">
        <w:rPr>
          <w:rFonts w:ascii="Arial" w:hAnsi="Arial" w:cs="Arial"/>
          <w:color w:val="000000" w:themeColor="text1"/>
        </w:rPr>
        <w:t>experience</w:t>
      </w:r>
      <w:proofErr w:type="spellEnd"/>
      <w:r w:rsidRPr="00C13DFC">
        <w:rPr>
          <w:rFonts w:ascii="Arial" w:hAnsi="Arial" w:cs="Arial"/>
          <w:color w:val="000000" w:themeColor="text1"/>
        </w:rPr>
        <w:t xml:space="preserve"> of the </w:t>
      </w:r>
      <w:proofErr w:type="spellStart"/>
      <w:r w:rsidRPr="00C13DFC">
        <w:rPr>
          <w:rFonts w:ascii="Arial" w:hAnsi="Arial" w:cs="Arial"/>
          <w:color w:val="000000" w:themeColor="text1"/>
        </w:rPr>
        <w:t>editors</w:t>
      </w:r>
      <w:proofErr w:type="spellEnd"/>
      <w:r w:rsidRPr="00C13DFC">
        <w:rPr>
          <w:rFonts w:ascii="Arial" w:hAnsi="Arial" w:cs="Arial"/>
          <w:color w:val="000000" w:themeColor="text1"/>
        </w:rPr>
        <w:t xml:space="preserve"> in scientific </w:t>
      </w:r>
      <w:proofErr w:type="spellStart"/>
      <w:r w:rsidRPr="00C13DFC">
        <w:rPr>
          <w:rFonts w:ascii="Arial" w:hAnsi="Arial" w:cs="Arial"/>
          <w:color w:val="000000" w:themeColor="text1"/>
        </w:rPr>
        <w:t>publishing</w:t>
      </w:r>
      <w:proofErr w:type="spellEnd"/>
      <w:r w:rsidRPr="00C13DFC">
        <w:rPr>
          <w:rFonts w:ascii="Arial" w:hAnsi="Arial" w:cs="Arial"/>
          <w:color w:val="000000" w:themeColor="text1"/>
        </w:rPr>
        <w:t>).</w:t>
      </w:r>
    </w:p>
    <w:p w14:paraId="46A8F4B9" w14:textId="3C58E855" w:rsidR="00C13DFC" w:rsidRPr="00C13DFC" w:rsidRDefault="00C13DFC" w:rsidP="00413052">
      <w:pPr>
        <w:tabs>
          <w:tab w:val="left" w:pos="284"/>
        </w:tabs>
        <w:spacing w:line="360" w:lineRule="auto"/>
        <w:ind w:left="426" w:hanging="426"/>
        <w:jc w:val="both"/>
        <w:rPr>
          <w:rFonts w:ascii="Arial" w:hAnsi="Arial" w:cs="Arial"/>
          <w:color w:val="000000" w:themeColor="text1"/>
        </w:rPr>
      </w:pPr>
      <w:r w:rsidRPr="00C13DFC">
        <w:rPr>
          <w:rFonts w:ascii="Arial" w:hAnsi="Arial" w:cs="Arial"/>
          <w:color w:val="000000" w:themeColor="text1"/>
        </w:rPr>
        <w:t xml:space="preserve">12. Schedule with </w:t>
      </w:r>
      <w:proofErr w:type="spellStart"/>
      <w:r w:rsidRPr="00C13DFC">
        <w:rPr>
          <w:rFonts w:ascii="Arial" w:hAnsi="Arial" w:cs="Arial"/>
          <w:color w:val="000000" w:themeColor="text1"/>
        </w:rPr>
        <w:t>submission</w:t>
      </w:r>
      <w:proofErr w:type="spellEnd"/>
      <w:r w:rsidRPr="00C13DFC">
        <w:rPr>
          <w:rFonts w:ascii="Arial" w:hAnsi="Arial" w:cs="Arial"/>
          <w:color w:val="000000" w:themeColor="text1"/>
        </w:rPr>
        <w:t xml:space="preserve"> deadlines, </w:t>
      </w:r>
      <w:proofErr w:type="spellStart"/>
      <w:r w:rsidRPr="00C13DFC">
        <w:rPr>
          <w:rFonts w:ascii="Arial" w:hAnsi="Arial" w:cs="Arial"/>
          <w:color w:val="000000" w:themeColor="text1"/>
        </w:rPr>
        <w:t>expected</w:t>
      </w:r>
      <w:proofErr w:type="spellEnd"/>
      <w:r w:rsidRPr="00C13DFC">
        <w:rPr>
          <w:rFonts w:ascii="Arial" w:hAnsi="Arial" w:cs="Arial"/>
          <w:color w:val="000000" w:themeColor="text1"/>
        </w:rPr>
        <w:t xml:space="preserve"> </w:t>
      </w:r>
      <w:proofErr w:type="spellStart"/>
      <w:r w:rsidRPr="00C13DFC">
        <w:rPr>
          <w:rFonts w:ascii="Arial" w:hAnsi="Arial" w:cs="Arial"/>
          <w:color w:val="000000" w:themeColor="text1"/>
        </w:rPr>
        <w:t>evaluation</w:t>
      </w:r>
      <w:proofErr w:type="spellEnd"/>
      <w:r w:rsidRPr="00C13DFC">
        <w:rPr>
          <w:rFonts w:ascii="Arial" w:hAnsi="Arial" w:cs="Arial"/>
          <w:color w:val="000000" w:themeColor="text1"/>
        </w:rPr>
        <w:t xml:space="preserve"> of </w:t>
      </w:r>
      <w:proofErr w:type="spellStart"/>
      <w:r w:rsidRPr="00C13DFC">
        <w:rPr>
          <w:rFonts w:ascii="Arial" w:hAnsi="Arial" w:cs="Arial"/>
          <w:color w:val="000000" w:themeColor="text1"/>
        </w:rPr>
        <w:t>articles</w:t>
      </w:r>
      <w:proofErr w:type="spellEnd"/>
      <w:r w:rsidRPr="00C13DFC">
        <w:rPr>
          <w:rFonts w:ascii="Arial" w:hAnsi="Arial" w:cs="Arial"/>
          <w:color w:val="000000" w:themeColor="text1"/>
        </w:rPr>
        <w:t xml:space="preserve"> and </w:t>
      </w:r>
      <w:proofErr w:type="spellStart"/>
      <w:r w:rsidRPr="00C13DFC">
        <w:rPr>
          <w:rFonts w:ascii="Arial" w:hAnsi="Arial" w:cs="Arial"/>
          <w:color w:val="000000" w:themeColor="text1"/>
        </w:rPr>
        <w:t>publication</w:t>
      </w:r>
      <w:proofErr w:type="spellEnd"/>
      <w:r w:rsidRPr="00C13DFC">
        <w:rPr>
          <w:rFonts w:ascii="Arial" w:hAnsi="Arial" w:cs="Arial"/>
          <w:color w:val="000000" w:themeColor="text1"/>
        </w:rPr>
        <w:t xml:space="preserve"> of results.</w:t>
      </w:r>
    </w:p>
    <w:p w14:paraId="5D9A2155" w14:textId="7288AC95" w:rsidR="00C13DFC" w:rsidRPr="00C13DFC" w:rsidRDefault="00C13DFC" w:rsidP="00413052">
      <w:pPr>
        <w:tabs>
          <w:tab w:val="left" w:pos="284"/>
        </w:tabs>
        <w:spacing w:line="360" w:lineRule="auto"/>
        <w:ind w:left="426" w:hanging="426"/>
        <w:jc w:val="both"/>
        <w:rPr>
          <w:rFonts w:ascii="Arial" w:hAnsi="Arial" w:cs="Arial"/>
          <w:color w:val="000000" w:themeColor="text1"/>
        </w:rPr>
      </w:pPr>
      <w:r w:rsidRPr="00C13DFC">
        <w:rPr>
          <w:rFonts w:ascii="Arial" w:hAnsi="Arial" w:cs="Arial"/>
          <w:color w:val="000000" w:themeColor="text1"/>
        </w:rPr>
        <w:t xml:space="preserve">13. </w:t>
      </w:r>
      <w:proofErr w:type="spellStart"/>
      <w:r w:rsidRPr="00C13DFC">
        <w:rPr>
          <w:rFonts w:ascii="Arial" w:hAnsi="Arial" w:cs="Arial"/>
          <w:color w:val="000000" w:themeColor="text1"/>
        </w:rPr>
        <w:t>Adjusting</w:t>
      </w:r>
      <w:proofErr w:type="spellEnd"/>
      <w:r w:rsidRPr="00C13DFC">
        <w:rPr>
          <w:rFonts w:ascii="Arial" w:hAnsi="Arial" w:cs="Arial"/>
          <w:color w:val="000000" w:themeColor="text1"/>
        </w:rPr>
        <w:t xml:space="preserve"> </w:t>
      </w:r>
      <w:proofErr w:type="spellStart"/>
      <w:r w:rsidRPr="00C13DFC">
        <w:rPr>
          <w:rFonts w:ascii="Arial" w:hAnsi="Arial" w:cs="Arial"/>
          <w:color w:val="000000" w:themeColor="text1"/>
        </w:rPr>
        <w:t>accepted</w:t>
      </w:r>
      <w:proofErr w:type="spellEnd"/>
      <w:r w:rsidRPr="00C13DFC">
        <w:rPr>
          <w:rFonts w:ascii="Arial" w:hAnsi="Arial" w:cs="Arial"/>
          <w:color w:val="000000" w:themeColor="text1"/>
        </w:rPr>
        <w:t xml:space="preserve"> </w:t>
      </w:r>
      <w:proofErr w:type="spellStart"/>
      <w:r w:rsidRPr="00C13DFC">
        <w:rPr>
          <w:rFonts w:ascii="Arial" w:hAnsi="Arial" w:cs="Arial"/>
          <w:color w:val="000000" w:themeColor="text1"/>
        </w:rPr>
        <w:t>articles</w:t>
      </w:r>
      <w:proofErr w:type="spellEnd"/>
      <w:r w:rsidRPr="00C13DFC">
        <w:rPr>
          <w:rFonts w:ascii="Arial" w:hAnsi="Arial" w:cs="Arial"/>
          <w:color w:val="000000" w:themeColor="text1"/>
        </w:rPr>
        <w:t xml:space="preserve"> and </w:t>
      </w:r>
      <w:proofErr w:type="spellStart"/>
      <w:r w:rsidRPr="00C13DFC">
        <w:rPr>
          <w:rFonts w:ascii="Arial" w:hAnsi="Arial" w:cs="Arial"/>
          <w:color w:val="000000" w:themeColor="text1"/>
        </w:rPr>
        <w:t>submission</w:t>
      </w:r>
      <w:proofErr w:type="spellEnd"/>
      <w:r w:rsidRPr="00C13DFC">
        <w:rPr>
          <w:rFonts w:ascii="Arial" w:hAnsi="Arial" w:cs="Arial"/>
          <w:color w:val="000000" w:themeColor="text1"/>
        </w:rPr>
        <w:t xml:space="preserve"> of the dossier to </w:t>
      </w:r>
      <w:proofErr w:type="spellStart"/>
      <w:r w:rsidRPr="00C13DFC">
        <w:rPr>
          <w:rFonts w:ascii="Arial" w:hAnsi="Arial" w:cs="Arial"/>
          <w:color w:val="000000" w:themeColor="text1"/>
        </w:rPr>
        <w:t>be</w:t>
      </w:r>
      <w:proofErr w:type="spellEnd"/>
      <w:r w:rsidRPr="00C13DFC">
        <w:rPr>
          <w:rFonts w:ascii="Arial" w:hAnsi="Arial" w:cs="Arial"/>
          <w:color w:val="000000" w:themeColor="text1"/>
        </w:rPr>
        <w:t xml:space="preserve"> </w:t>
      </w:r>
      <w:proofErr w:type="spellStart"/>
      <w:r w:rsidRPr="00C13DFC">
        <w:rPr>
          <w:rFonts w:ascii="Arial" w:hAnsi="Arial" w:cs="Arial"/>
          <w:color w:val="000000" w:themeColor="text1"/>
        </w:rPr>
        <w:t>prepared</w:t>
      </w:r>
      <w:proofErr w:type="spellEnd"/>
      <w:r w:rsidRPr="00C13DFC">
        <w:rPr>
          <w:rFonts w:ascii="Arial" w:hAnsi="Arial" w:cs="Arial"/>
          <w:color w:val="000000" w:themeColor="text1"/>
        </w:rPr>
        <w:t xml:space="preserve"> for </w:t>
      </w:r>
      <w:proofErr w:type="spellStart"/>
      <w:r w:rsidRPr="00C13DFC">
        <w:rPr>
          <w:rFonts w:ascii="Arial" w:hAnsi="Arial" w:cs="Arial"/>
          <w:color w:val="000000" w:themeColor="text1"/>
        </w:rPr>
        <w:t>publication</w:t>
      </w:r>
      <w:proofErr w:type="spellEnd"/>
      <w:r w:rsidRPr="00C13DFC">
        <w:rPr>
          <w:rFonts w:ascii="Arial" w:hAnsi="Arial" w:cs="Arial"/>
          <w:color w:val="000000" w:themeColor="text1"/>
        </w:rPr>
        <w:t xml:space="preserve"> (</w:t>
      </w:r>
      <w:proofErr w:type="spellStart"/>
      <w:r w:rsidRPr="00C13DFC">
        <w:rPr>
          <w:rFonts w:ascii="Arial" w:hAnsi="Arial" w:cs="Arial"/>
          <w:color w:val="000000" w:themeColor="text1"/>
        </w:rPr>
        <w:t>proofreading</w:t>
      </w:r>
      <w:proofErr w:type="spellEnd"/>
      <w:r w:rsidRPr="00C13DFC">
        <w:rPr>
          <w:rFonts w:ascii="Arial" w:hAnsi="Arial" w:cs="Arial"/>
          <w:color w:val="000000" w:themeColor="text1"/>
        </w:rPr>
        <w:t xml:space="preserve">, layout, XML </w:t>
      </w:r>
      <w:proofErr w:type="spellStart"/>
      <w:r w:rsidRPr="00C13DFC">
        <w:rPr>
          <w:rFonts w:ascii="Arial" w:hAnsi="Arial" w:cs="Arial"/>
          <w:color w:val="000000" w:themeColor="text1"/>
        </w:rPr>
        <w:t>marking</w:t>
      </w:r>
      <w:proofErr w:type="spellEnd"/>
      <w:r w:rsidRPr="00C13DFC">
        <w:rPr>
          <w:rFonts w:ascii="Arial" w:hAnsi="Arial" w:cs="Arial"/>
          <w:color w:val="000000" w:themeColor="text1"/>
        </w:rPr>
        <w:t xml:space="preserve"> and DOI </w:t>
      </w:r>
      <w:proofErr w:type="spellStart"/>
      <w:r w:rsidRPr="00C13DFC">
        <w:rPr>
          <w:rFonts w:ascii="Arial" w:hAnsi="Arial" w:cs="Arial"/>
          <w:color w:val="000000" w:themeColor="text1"/>
        </w:rPr>
        <w:t>assignment</w:t>
      </w:r>
      <w:proofErr w:type="spellEnd"/>
      <w:r w:rsidRPr="00C13DFC">
        <w:rPr>
          <w:rFonts w:ascii="Arial" w:hAnsi="Arial" w:cs="Arial"/>
          <w:color w:val="000000" w:themeColor="text1"/>
        </w:rPr>
        <w:t>).</w:t>
      </w:r>
    </w:p>
    <w:p w14:paraId="6CA2B877" w14:textId="77777777" w:rsidR="00C13DFC" w:rsidRDefault="00C13DFC" w:rsidP="00C13DFC">
      <w:pPr>
        <w:rPr>
          <w:rFonts w:ascii="Arial" w:hAnsi="Arial" w:cs="Arial"/>
        </w:rPr>
      </w:pPr>
    </w:p>
    <w:p w14:paraId="593A1219" w14:textId="77777777" w:rsidR="00C13DFC" w:rsidRDefault="00C13DFC" w:rsidP="00C13DFC">
      <w:pPr>
        <w:rPr>
          <w:rFonts w:ascii="Arial" w:hAnsi="Arial" w:cs="Arial"/>
        </w:rPr>
      </w:pPr>
    </w:p>
    <w:p w14:paraId="42397CD6" w14:textId="19206EAC" w:rsidR="00C13DFC" w:rsidRPr="00C13DFC" w:rsidRDefault="00C13DFC" w:rsidP="00C13DFC">
      <w:pPr>
        <w:jc w:val="right"/>
        <w:rPr>
          <w:rFonts w:ascii="Arial" w:hAnsi="Arial" w:cs="Arial"/>
          <w:color w:val="000000" w:themeColor="text1"/>
        </w:rPr>
      </w:pPr>
      <w:r w:rsidRPr="00C13DFC">
        <w:rPr>
          <w:rFonts w:ascii="Arial" w:hAnsi="Arial" w:cs="Arial"/>
          <w:color w:val="000000" w:themeColor="text1"/>
        </w:rPr>
        <w:t xml:space="preserve">Editorial </w:t>
      </w:r>
      <w:proofErr w:type="spellStart"/>
      <w:r w:rsidRPr="00C13DFC">
        <w:rPr>
          <w:rFonts w:ascii="Arial" w:hAnsi="Arial" w:cs="Arial"/>
          <w:color w:val="000000" w:themeColor="text1"/>
        </w:rPr>
        <w:t>team</w:t>
      </w:r>
      <w:proofErr w:type="spellEnd"/>
      <w:r w:rsidRPr="00C13DFC">
        <w:rPr>
          <w:rFonts w:ascii="Arial" w:hAnsi="Arial" w:cs="Arial"/>
          <w:color w:val="000000" w:themeColor="text1"/>
        </w:rPr>
        <w:t>.</w:t>
      </w:r>
    </w:p>
    <w:sectPr w:rsidR="00C13DFC" w:rsidRPr="00C13DFC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853234" w14:textId="77777777" w:rsidR="00A80964" w:rsidRDefault="00A80964" w:rsidP="00C662CF">
      <w:pPr>
        <w:spacing w:after="0" w:line="240" w:lineRule="auto"/>
      </w:pPr>
      <w:r>
        <w:separator/>
      </w:r>
    </w:p>
  </w:endnote>
  <w:endnote w:type="continuationSeparator" w:id="0">
    <w:p w14:paraId="4F3C6512" w14:textId="77777777" w:rsidR="00A80964" w:rsidRDefault="00A80964" w:rsidP="00C662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051977" w14:textId="77777777" w:rsidR="00A80964" w:rsidRDefault="00A80964" w:rsidP="00C662CF">
      <w:pPr>
        <w:spacing w:after="0" w:line="240" w:lineRule="auto"/>
      </w:pPr>
      <w:r>
        <w:separator/>
      </w:r>
    </w:p>
  </w:footnote>
  <w:footnote w:type="continuationSeparator" w:id="0">
    <w:p w14:paraId="51FD2650" w14:textId="77777777" w:rsidR="00A80964" w:rsidRDefault="00A80964" w:rsidP="00C662C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BD4960" w14:textId="6F2874C7" w:rsidR="00C662CF" w:rsidRDefault="00C662CF">
    <w:pPr>
      <w:pStyle w:val="Cabealho"/>
    </w:pPr>
    <w:r>
      <w:rPr>
        <w:noProof/>
      </w:rPr>
      <w:drawing>
        <wp:inline distT="0" distB="0" distL="0" distR="0" wp14:anchorId="7E14E841" wp14:editId="031F1076">
          <wp:extent cx="5114925" cy="1514475"/>
          <wp:effectExtent l="0" t="0" r="9525" b="9525"/>
          <wp:docPr id="1167808438" name="Imagem 1" descr="Mapa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36395892" name="Imagem 1" descr="Mapa&#10;&#10;O conteúdo gerado por IA pode estar incorre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114940" cy="151447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9068F2"/>
    <w:multiLevelType w:val="hybridMultilevel"/>
    <w:tmpl w:val="2E6E7ACC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="Arial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891521E"/>
    <w:multiLevelType w:val="hybridMultilevel"/>
    <w:tmpl w:val="0F847DF0"/>
    <w:lvl w:ilvl="0" w:tplc="F9AA9E88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="Arial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AA3009"/>
    <w:multiLevelType w:val="hybridMultilevel"/>
    <w:tmpl w:val="0C76605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1E9161F"/>
    <w:multiLevelType w:val="hybridMultilevel"/>
    <w:tmpl w:val="8896711E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87669123">
    <w:abstractNumId w:val="1"/>
  </w:num>
  <w:num w:numId="2" w16cid:durableId="1485049175">
    <w:abstractNumId w:val="0"/>
  </w:num>
  <w:num w:numId="3" w16cid:durableId="1615942953">
    <w:abstractNumId w:val="3"/>
  </w:num>
  <w:num w:numId="4" w16cid:durableId="63930476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62CF"/>
    <w:rsid w:val="00413052"/>
    <w:rsid w:val="0055596A"/>
    <w:rsid w:val="00712EDA"/>
    <w:rsid w:val="007D2E9B"/>
    <w:rsid w:val="00A80964"/>
    <w:rsid w:val="00C13DFC"/>
    <w:rsid w:val="00C662CF"/>
    <w:rsid w:val="00CD15EE"/>
    <w:rsid w:val="00D23AE6"/>
    <w:rsid w:val="00D715E3"/>
    <w:rsid w:val="00D956DA"/>
    <w:rsid w:val="00DD42E0"/>
    <w:rsid w:val="00EA2425"/>
    <w:rsid w:val="00FA53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17CB8E"/>
  <w15:chartTrackingRefBased/>
  <w15:docId w15:val="{89CEAE7E-A343-4FC6-8D87-4C4AE41AD1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C662C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C662C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C662C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C662C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C662C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C662C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C662C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C662C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C662C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C662C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C662C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C662C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C662CF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C662CF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C662CF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C662CF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C662CF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C662CF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C662C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C662C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C662C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C662C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C662C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C662CF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C662CF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C662CF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C662C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C662CF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C662CF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C662C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662CF"/>
  </w:style>
  <w:style w:type="paragraph" w:styleId="Rodap">
    <w:name w:val="footer"/>
    <w:basedOn w:val="Normal"/>
    <w:link w:val="RodapChar"/>
    <w:uiPriority w:val="99"/>
    <w:unhideWhenUsed/>
    <w:rsid w:val="00C662C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C662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360</Words>
  <Characters>1944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AMANDA PENACHIN</dc:creator>
  <cp:keywords/>
  <dc:description/>
  <cp:lastModifiedBy>sbi.editoracao5</cp:lastModifiedBy>
  <cp:revision>2</cp:revision>
  <dcterms:created xsi:type="dcterms:W3CDTF">2025-02-19T19:05:00Z</dcterms:created>
  <dcterms:modified xsi:type="dcterms:W3CDTF">2025-02-20T13:50:00Z</dcterms:modified>
</cp:coreProperties>
</file>